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70" w:rsidRPr="004667C3" w:rsidRDefault="004667C3" w:rsidP="004667C3">
      <w:pPr>
        <w:bidi/>
        <w:jc w:val="center"/>
        <w:rPr>
          <w:rFonts w:ascii="Traditional Arabic" w:hAnsi="Traditional Arabic" w:cs="Traditional Arabic"/>
          <w:b/>
          <w:bCs/>
          <w:sz w:val="32"/>
          <w:szCs w:val="32"/>
          <w:rtl/>
          <w:lang w:bidi="ar-DZ"/>
        </w:rPr>
      </w:pPr>
      <w:r w:rsidRPr="004667C3">
        <w:rPr>
          <w:rFonts w:ascii="Traditional Arabic" w:hAnsi="Traditional Arabic" w:cs="Traditional Arabic" w:hint="cs"/>
          <w:b/>
          <w:bCs/>
          <w:sz w:val="32"/>
          <w:szCs w:val="32"/>
          <w:rtl/>
          <w:lang w:bidi="ar-DZ"/>
        </w:rPr>
        <w:t xml:space="preserve">الملتقى الوطني الثالث حول : سياسات التشغيل في </w:t>
      </w:r>
      <w:proofErr w:type="spellStart"/>
      <w:r w:rsidRPr="004667C3">
        <w:rPr>
          <w:rFonts w:ascii="Traditional Arabic" w:hAnsi="Traditional Arabic" w:cs="Traditional Arabic" w:hint="cs"/>
          <w:b/>
          <w:bCs/>
          <w:sz w:val="32"/>
          <w:szCs w:val="32"/>
          <w:rtl/>
          <w:lang w:bidi="ar-DZ"/>
        </w:rPr>
        <w:t>اطار</w:t>
      </w:r>
      <w:proofErr w:type="spellEnd"/>
      <w:r w:rsidRPr="004667C3">
        <w:rPr>
          <w:rFonts w:ascii="Traditional Arabic" w:hAnsi="Traditional Arabic" w:cs="Traditional Arabic" w:hint="cs"/>
          <w:b/>
          <w:bCs/>
          <w:sz w:val="32"/>
          <w:szCs w:val="32"/>
          <w:rtl/>
          <w:lang w:bidi="ar-DZ"/>
        </w:rPr>
        <w:t xml:space="preserve"> برامج التنمية </w:t>
      </w:r>
      <w:proofErr w:type="spellStart"/>
      <w:r w:rsidRPr="004667C3">
        <w:rPr>
          <w:rFonts w:ascii="Traditional Arabic" w:hAnsi="Traditional Arabic" w:cs="Traditional Arabic" w:hint="cs"/>
          <w:b/>
          <w:bCs/>
          <w:sz w:val="32"/>
          <w:szCs w:val="32"/>
          <w:rtl/>
          <w:lang w:bidi="ar-DZ"/>
        </w:rPr>
        <w:t>والانعاش</w:t>
      </w:r>
      <w:proofErr w:type="spellEnd"/>
      <w:r w:rsidRPr="004667C3">
        <w:rPr>
          <w:rFonts w:ascii="Traditional Arabic" w:hAnsi="Traditional Arabic" w:cs="Traditional Arabic" w:hint="cs"/>
          <w:b/>
          <w:bCs/>
          <w:sz w:val="32"/>
          <w:szCs w:val="32"/>
          <w:rtl/>
          <w:lang w:bidi="ar-DZ"/>
        </w:rPr>
        <w:t xml:space="preserve"> الاقتصادي في الجزائر 2001-2014</w:t>
      </w:r>
    </w:p>
    <w:p w:rsidR="004667C3" w:rsidRPr="004667C3" w:rsidRDefault="004667C3" w:rsidP="004667C3">
      <w:pPr>
        <w:bidi/>
        <w:jc w:val="center"/>
        <w:rPr>
          <w:rFonts w:ascii="Traditional Arabic" w:hAnsi="Traditional Arabic" w:cs="Traditional Arabic"/>
          <w:b/>
          <w:bCs/>
          <w:sz w:val="32"/>
          <w:szCs w:val="32"/>
          <w:rtl/>
          <w:lang w:bidi="ar-DZ"/>
        </w:rPr>
      </w:pPr>
      <w:r w:rsidRPr="004667C3">
        <w:rPr>
          <w:rFonts w:ascii="Traditional Arabic" w:hAnsi="Traditional Arabic" w:cs="Traditional Arabic" w:hint="cs"/>
          <w:b/>
          <w:bCs/>
          <w:sz w:val="32"/>
          <w:szCs w:val="32"/>
          <w:rtl/>
          <w:lang w:bidi="ar-DZ"/>
        </w:rPr>
        <w:t xml:space="preserve">جامعة آكلي </w:t>
      </w:r>
      <w:proofErr w:type="spellStart"/>
      <w:r w:rsidRPr="004667C3">
        <w:rPr>
          <w:rFonts w:ascii="Traditional Arabic" w:hAnsi="Traditional Arabic" w:cs="Traditional Arabic" w:hint="cs"/>
          <w:b/>
          <w:bCs/>
          <w:sz w:val="32"/>
          <w:szCs w:val="32"/>
          <w:rtl/>
          <w:lang w:bidi="ar-DZ"/>
        </w:rPr>
        <w:t>محند</w:t>
      </w:r>
      <w:proofErr w:type="spellEnd"/>
      <w:r w:rsidRPr="004667C3">
        <w:rPr>
          <w:rFonts w:ascii="Traditional Arabic" w:hAnsi="Traditional Arabic" w:cs="Traditional Arabic" w:hint="cs"/>
          <w:b/>
          <w:bCs/>
          <w:sz w:val="32"/>
          <w:szCs w:val="32"/>
          <w:rtl/>
          <w:lang w:bidi="ar-DZ"/>
        </w:rPr>
        <w:t xml:space="preserve"> </w:t>
      </w:r>
      <w:proofErr w:type="spellStart"/>
      <w:r w:rsidRPr="004667C3">
        <w:rPr>
          <w:rFonts w:ascii="Traditional Arabic" w:hAnsi="Traditional Arabic" w:cs="Traditional Arabic" w:hint="cs"/>
          <w:b/>
          <w:bCs/>
          <w:sz w:val="32"/>
          <w:szCs w:val="32"/>
          <w:rtl/>
          <w:lang w:bidi="ar-DZ"/>
        </w:rPr>
        <w:t>أولحاج</w:t>
      </w:r>
      <w:proofErr w:type="spellEnd"/>
      <w:r w:rsidRPr="004667C3">
        <w:rPr>
          <w:rFonts w:ascii="Traditional Arabic" w:hAnsi="Traditional Arabic" w:cs="Traditional Arabic" w:hint="cs"/>
          <w:b/>
          <w:bCs/>
          <w:sz w:val="32"/>
          <w:szCs w:val="32"/>
          <w:rtl/>
          <w:lang w:bidi="ar-DZ"/>
        </w:rPr>
        <w:t xml:space="preserve"> </w:t>
      </w:r>
      <w:proofErr w:type="spellStart"/>
      <w:r w:rsidRPr="004667C3">
        <w:rPr>
          <w:rFonts w:ascii="Traditional Arabic" w:hAnsi="Traditional Arabic" w:cs="Traditional Arabic" w:hint="cs"/>
          <w:b/>
          <w:bCs/>
          <w:sz w:val="32"/>
          <w:szCs w:val="32"/>
          <w:rtl/>
          <w:lang w:bidi="ar-DZ"/>
        </w:rPr>
        <w:t>البويرة</w:t>
      </w:r>
      <w:proofErr w:type="spellEnd"/>
      <w:r w:rsidRPr="004667C3">
        <w:rPr>
          <w:rFonts w:ascii="Traditional Arabic" w:hAnsi="Traditional Arabic" w:cs="Traditional Arabic" w:hint="cs"/>
          <w:b/>
          <w:bCs/>
          <w:sz w:val="32"/>
          <w:szCs w:val="32"/>
          <w:rtl/>
          <w:lang w:bidi="ar-DZ"/>
        </w:rPr>
        <w:t xml:space="preserve"> </w:t>
      </w:r>
      <w:r w:rsidRPr="004667C3">
        <w:rPr>
          <w:rFonts w:ascii="Traditional Arabic" w:hAnsi="Traditional Arabic" w:cs="Traditional Arabic"/>
          <w:b/>
          <w:bCs/>
          <w:sz w:val="32"/>
          <w:szCs w:val="32"/>
          <w:rtl/>
          <w:lang w:bidi="ar-DZ"/>
        </w:rPr>
        <w:t>–</w:t>
      </w:r>
      <w:r w:rsidRPr="004667C3">
        <w:rPr>
          <w:rFonts w:ascii="Traditional Arabic" w:hAnsi="Traditional Arabic" w:cs="Traditional Arabic" w:hint="cs"/>
          <w:b/>
          <w:bCs/>
          <w:sz w:val="32"/>
          <w:szCs w:val="32"/>
          <w:rtl/>
          <w:lang w:bidi="ar-DZ"/>
        </w:rPr>
        <w:t>كلية العلوم الاقتصادية -</w:t>
      </w:r>
    </w:p>
    <w:p w:rsidR="00987146" w:rsidRPr="004667C3" w:rsidRDefault="004667C3" w:rsidP="004667C3">
      <w:pPr>
        <w:jc w:val="center"/>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عنوان </w:t>
      </w:r>
      <w:proofErr w:type="gramStart"/>
      <w:r>
        <w:rPr>
          <w:rFonts w:ascii="Traditional Arabic" w:hAnsi="Traditional Arabic" w:cs="Traditional Arabic" w:hint="cs"/>
          <w:b/>
          <w:bCs/>
          <w:sz w:val="32"/>
          <w:szCs w:val="32"/>
          <w:rtl/>
        </w:rPr>
        <w:t>المداخلة :</w:t>
      </w:r>
      <w:proofErr w:type="gramEnd"/>
    </w:p>
    <w:p w:rsidR="00987146" w:rsidRPr="004667C3" w:rsidRDefault="00987146" w:rsidP="005224AD">
      <w:pPr>
        <w:bidi/>
        <w:jc w:val="center"/>
        <w:rPr>
          <w:rFonts w:ascii="Traditional Arabic" w:hAnsi="Traditional Arabic" w:cs="Traditional Arabic"/>
          <w:b/>
          <w:bCs/>
          <w:sz w:val="32"/>
          <w:szCs w:val="32"/>
          <w:rtl/>
          <w:lang w:bidi="ar-DZ"/>
        </w:rPr>
      </w:pPr>
      <w:r w:rsidRPr="004667C3">
        <w:rPr>
          <w:rFonts w:ascii="Traditional Arabic" w:hAnsi="Traditional Arabic" w:cs="Traditional Arabic"/>
          <w:b/>
          <w:bCs/>
          <w:sz w:val="32"/>
          <w:szCs w:val="32"/>
          <w:rtl/>
          <w:lang w:bidi="ar-DZ"/>
        </w:rPr>
        <w:t xml:space="preserve">الوكالة الوطنية للتشغيل </w:t>
      </w:r>
      <w:r w:rsidRPr="004667C3">
        <w:rPr>
          <w:rFonts w:ascii="Traditional Arabic" w:hAnsi="Traditional Arabic" w:cs="Traditional Arabic"/>
          <w:b/>
          <w:bCs/>
          <w:sz w:val="32"/>
          <w:szCs w:val="32"/>
          <w:lang w:bidi="ar-DZ"/>
        </w:rPr>
        <w:t>ANEM</w:t>
      </w:r>
      <w:r w:rsidRPr="004667C3">
        <w:rPr>
          <w:rFonts w:ascii="Traditional Arabic" w:hAnsi="Traditional Arabic" w:cs="Traditional Arabic"/>
          <w:b/>
          <w:bCs/>
          <w:sz w:val="32"/>
          <w:szCs w:val="32"/>
          <w:rtl/>
          <w:lang w:bidi="ar-DZ"/>
        </w:rPr>
        <w:t xml:space="preserve"> ودورها في محاربة البطالة لدى الشباب</w:t>
      </w:r>
    </w:p>
    <w:p w:rsidR="00987146" w:rsidRPr="004667C3" w:rsidRDefault="00987146" w:rsidP="005224AD">
      <w:pPr>
        <w:bidi/>
        <w:jc w:val="center"/>
        <w:rPr>
          <w:rFonts w:ascii="Traditional Arabic" w:hAnsi="Traditional Arabic" w:cs="Traditional Arabic"/>
          <w:b/>
          <w:bCs/>
          <w:sz w:val="32"/>
          <w:szCs w:val="32"/>
          <w:rtl/>
          <w:lang w:bidi="ar-DZ"/>
        </w:rPr>
      </w:pPr>
      <w:r w:rsidRPr="004667C3">
        <w:rPr>
          <w:rFonts w:ascii="Traditional Arabic" w:hAnsi="Traditional Arabic" w:cs="Traditional Arabic"/>
          <w:b/>
          <w:bCs/>
          <w:sz w:val="32"/>
          <w:szCs w:val="32"/>
          <w:rtl/>
          <w:lang w:bidi="ar-DZ"/>
        </w:rPr>
        <w:t xml:space="preserve">دراسة حالة </w:t>
      </w:r>
      <w:r w:rsidR="00DD77C2" w:rsidRPr="004667C3">
        <w:rPr>
          <w:rFonts w:ascii="Traditional Arabic" w:hAnsi="Traditional Arabic" w:cs="Traditional Arabic"/>
          <w:b/>
          <w:bCs/>
          <w:sz w:val="32"/>
          <w:szCs w:val="32"/>
          <w:rtl/>
          <w:lang w:bidi="ar-DZ"/>
        </w:rPr>
        <w:t xml:space="preserve">: </w:t>
      </w:r>
      <w:r w:rsidRPr="004667C3">
        <w:rPr>
          <w:rFonts w:ascii="Traditional Arabic" w:hAnsi="Traditional Arabic" w:cs="Traditional Arabic"/>
          <w:b/>
          <w:bCs/>
          <w:sz w:val="32"/>
          <w:szCs w:val="32"/>
          <w:rtl/>
          <w:lang w:bidi="ar-DZ"/>
        </w:rPr>
        <w:t xml:space="preserve">الوكالة </w:t>
      </w:r>
      <w:proofErr w:type="spellStart"/>
      <w:r w:rsidRPr="004667C3">
        <w:rPr>
          <w:rFonts w:ascii="Traditional Arabic" w:hAnsi="Traditional Arabic" w:cs="Traditional Arabic"/>
          <w:b/>
          <w:bCs/>
          <w:sz w:val="32"/>
          <w:szCs w:val="32"/>
          <w:rtl/>
          <w:lang w:bidi="ar-DZ"/>
        </w:rPr>
        <w:t>الولائية</w:t>
      </w:r>
      <w:proofErr w:type="spellEnd"/>
      <w:r w:rsidRPr="004667C3">
        <w:rPr>
          <w:rFonts w:ascii="Traditional Arabic" w:hAnsi="Traditional Arabic" w:cs="Traditional Arabic"/>
          <w:b/>
          <w:bCs/>
          <w:sz w:val="32"/>
          <w:szCs w:val="32"/>
          <w:rtl/>
          <w:lang w:bidi="ar-DZ"/>
        </w:rPr>
        <w:t xml:space="preserve"> للتشغيل </w:t>
      </w:r>
      <w:proofErr w:type="spellStart"/>
      <w:r w:rsidRPr="004667C3">
        <w:rPr>
          <w:rFonts w:ascii="Traditional Arabic" w:hAnsi="Traditional Arabic" w:cs="Traditional Arabic"/>
          <w:b/>
          <w:bCs/>
          <w:sz w:val="32"/>
          <w:szCs w:val="32"/>
          <w:rtl/>
          <w:lang w:bidi="ar-DZ"/>
        </w:rPr>
        <w:t>سطيف</w:t>
      </w:r>
      <w:proofErr w:type="spellEnd"/>
    </w:p>
    <w:p w:rsidR="00527900" w:rsidRPr="008A1653" w:rsidRDefault="00527900" w:rsidP="009F5ECA">
      <w:pPr>
        <w:bidi/>
        <w:rPr>
          <w:rFonts w:ascii="Traditional Arabic" w:hAnsi="Traditional Arabic" w:cs="Traditional Arabic"/>
          <w:sz w:val="28"/>
          <w:szCs w:val="28"/>
          <w:rtl/>
          <w:lang w:bidi="ar-DZ"/>
        </w:rPr>
      </w:pP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استمارة</w:t>
      </w:r>
      <w:proofErr w:type="gramEnd"/>
      <w:r w:rsidRPr="008A1653">
        <w:rPr>
          <w:rFonts w:ascii="Traditional Arabic" w:hAnsi="Traditional Arabic" w:cs="Traditional Arabic"/>
          <w:sz w:val="28"/>
          <w:szCs w:val="28"/>
        </w:rPr>
        <w:t xml:space="preserve"> </w:t>
      </w:r>
      <w:r w:rsidRPr="008A1653">
        <w:rPr>
          <w:rFonts w:ascii="Traditional Arabic" w:hAnsi="Traditional Arabic" w:cs="Traditional Arabic"/>
          <w:sz w:val="28"/>
          <w:szCs w:val="28"/>
          <w:rtl/>
        </w:rPr>
        <w:t>المشاركة</w:t>
      </w:r>
      <w:r w:rsidRPr="008A1653">
        <w:rPr>
          <w:rFonts w:ascii="Traditional Arabic" w:hAnsi="Traditional Arabic" w:cs="Traditional Arabic"/>
          <w:sz w:val="28"/>
          <w:szCs w:val="28"/>
        </w:rPr>
        <w:t>:</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tl/>
          <w:lang w:bidi="ar-DZ"/>
        </w:rPr>
      </w:pPr>
      <w:proofErr w:type="spellStart"/>
      <w:r w:rsidRPr="008A1653">
        <w:rPr>
          <w:rFonts w:ascii="Traditional Arabic" w:hAnsi="Traditional Arabic" w:cs="Traditional Arabic"/>
          <w:sz w:val="28"/>
          <w:szCs w:val="28"/>
          <w:rtl/>
        </w:rPr>
        <w:t>الإس</w:t>
      </w:r>
      <w:r w:rsidR="00571737" w:rsidRPr="008A1653">
        <w:rPr>
          <w:rFonts w:ascii="Traditional Arabic" w:hAnsi="Traditional Arabic" w:cs="Traditional Arabic"/>
          <w:sz w:val="28"/>
          <w:szCs w:val="28"/>
          <w:rtl/>
        </w:rPr>
        <w:t>م</w:t>
      </w:r>
      <w:proofErr w:type="spellEnd"/>
      <w:r w:rsidRPr="008A1653">
        <w:rPr>
          <w:rFonts w:ascii="Traditional Arabic" w:hAnsi="Traditional Arabic" w:cs="Traditional Arabic"/>
          <w:sz w:val="28"/>
          <w:szCs w:val="28"/>
          <w:rtl/>
        </w:rPr>
        <w:t xml:space="preserve"> : طارق</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اللقب :</w:t>
      </w:r>
      <w:proofErr w:type="gramEnd"/>
      <w:r w:rsidRPr="008A1653">
        <w:rPr>
          <w:rFonts w:ascii="Traditional Arabic" w:hAnsi="Traditional Arabic" w:cs="Traditional Arabic"/>
          <w:sz w:val="28"/>
          <w:szCs w:val="28"/>
          <w:rtl/>
        </w:rPr>
        <w:t xml:space="preserve"> شوقي</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الوظيفة :</w:t>
      </w:r>
      <w:proofErr w:type="gramEnd"/>
      <w:r w:rsidRPr="008A1653">
        <w:rPr>
          <w:rFonts w:ascii="Traditional Arabic" w:hAnsi="Traditional Arabic" w:cs="Traditional Arabic"/>
          <w:sz w:val="28"/>
          <w:szCs w:val="28"/>
          <w:rtl/>
        </w:rPr>
        <w:t xml:space="preserve"> أستاذ ( مستشار للتشغيل سابقا)</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الرتبة</w:t>
      </w:r>
      <w:proofErr w:type="gramEnd"/>
      <w:r w:rsidRPr="008A1653">
        <w:rPr>
          <w:rFonts w:ascii="Traditional Arabic" w:hAnsi="Traditional Arabic" w:cs="Traditional Arabic"/>
          <w:sz w:val="28"/>
          <w:szCs w:val="28"/>
          <w:rtl/>
        </w:rPr>
        <w:t>: أستاذ مساعد أ</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r w:rsidRPr="008A1653">
        <w:rPr>
          <w:rFonts w:ascii="Traditional Arabic" w:hAnsi="Traditional Arabic" w:cs="Traditional Arabic"/>
          <w:sz w:val="28"/>
          <w:szCs w:val="28"/>
          <w:rtl/>
        </w:rPr>
        <w:t xml:space="preserve">المؤسسة : كلية الاقتصاد جامعة </w:t>
      </w:r>
      <w:proofErr w:type="spellStart"/>
      <w:r w:rsidRPr="008A1653">
        <w:rPr>
          <w:rFonts w:ascii="Traditional Arabic" w:hAnsi="Traditional Arabic" w:cs="Traditional Arabic"/>
          <w:sz w:val="28"/>
          <w:szCs w:val="28"/>
          <w:rtl/>
        </w:rPr>
        <w:t>سطيف</w:t>
      </w:r>
      <w:proofErr w:type="spellEnd"/>
      <w:r w:rsidRPr="008A1653">
        <w:rPr>
          <w:rFonts w:ascii="Traditional Arabic" w:hAnsi="Traditional Arabic" w:cs="Traditional Arabic"/>
          <w:sz w:val="28"/>
          <w:szCs w:val="28"/>
          <w:rtl/>
        </w:rPr>
        <w:t xml:space="preserve"> 1</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الهاتف :</w:t>
      </w:r>
      <w:proofErr w:type="gramEnd"/>
      <w:r w:rsidRPr="008A1653">
        <w:rPr>
          <w:rFonts w:ascii="Traditional Arabic" w:hAnsi="Traditional Arabic" w:cs="Traditional Arabic"/>
          <w:sz w:val="28"/>
          <w:szCs w:val="28"/>
          <w:rtl/>
        </w:rPr>
        <w:t xml:space="preserve"> 0554609363</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proofErr w:type="gramStart"/>
      <w:r w:rsidRPr="008A1653">
        <w:rPr>
          <w:rFonts w:ascii="Traditional Arabic" w:hAnsi="Traditional Arabic" w:cs="Traditional Arabic"/>
          <w:sz w:val="28"/>
          <w:szCs w:val="28"/>
          <w:rtl/>
        </w:rPr>
        <w:t>الفاكس</w:t>
      </w:r>
      <w:proofErr w:type="gramEnd"/>
      <w:r w:rsidR="00571737" w:rsidRPr="008A1653">
        <w:rPr>
          <w:rFonts w:ascii="Traditional Arabic" w:hAnsi="Traditional Arabic" w:cs="Traditional Arabic"/>
          <w:sz w:val="28"/>
          <w:szCs w:val="28"/>
          <w:rtl/>
        </w:rPr>
        <w:t>:</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Pr>
      </w:pPr>
      <w:r w:rsidRPr="008A1653">
        <w:rPr>
          <w:rFonts w:ascii="Traditional Arabic" w:hAnsi="Traditional Arabic" w:cs="Traditional Arabic"/>
          <w:sz w:val="28"/>
          <w:szCs w:val="28"/>
          <w:rtl/>
        </w:rPr>
        <w:t>البريد</w:t>
      </w:r>
      <w:r w:rsidRPr="008A1653">
        <w:rPr>
          <w:rFonts w:ascii="Traditional Arabic" w:hAnsi="Traditional Arabic" w:cs="Traditional Arabic"/>
          <w:sz w:val="28"/>
          <w:szCs w:val="28"/>
        </w:rPr>
        <w:t xml:space="preserve"> </w:t>
      </w:r>
      <w:proofErr w:type="gramStart"/>
      <w:r w:rsidRPr="008A1653">
        <w:rPr>
          <w:rFonts w:ascii="Traditional Arabic" w:hAnsi="Traditional Arabic" w:cs="Traditional Arabic"/>
          <w:sz w:val="28"/>
          <w:szCs w:val="28"/>
          <w:rtl/>
        </w:rPr>
        <w:t>الإلكتروني :</w:t>
      </w:r>
      <w:proofErr w:type="gramEnd"/>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lang w:val="en-US"/>
        </w:rPr>
        <w:t>t</w:t>
      </w:r>
      <w:r w:rsidRPr="008A1653">
        <w:rPr>
          <w:rFonts w:ascii="Traditional Arabic" w:hAnsi="Traditional Arabic" w:cs="Traditional Arabic"/>
          <w:sz w:val="28"/>
          <w:szCs w:val="28"/>
        </w:rPr>
        <w:t>arekchougui@yahoo.</w:t>
      </w:r>
      <w:proofErr w:type="gramStart"/>
      <w:r w:rsidRPr="008A1653">
        <w:rPr>
          <w:rFonts w:ascii="Traditional Arabic" w:hAnsi="Traditional Arabic" w:cs="Traditional Arabic"/>
          <w:sz w:val="28"/>
          <w:szCs w:val="28"/>
        </w:rPr>
        <w:t>fr</w:t>
      </w:r>
      <w:proofErr w:type="gramEnd"/>
    </w:p>
    <w:p w:rsidR="00527900" w:rsidRPr="008A1653" w:rsidRDefault="00527900" w:rsidP="005224AD">
      <w:pPr>
        <w:autoSpaceDE w:val="0"/>
        <w:autoSpaceDN w:val="0"/>
        <w:bidi/>
        <w:adjustRightInd w:val="0"/>
        <w:spacing w:after="0"/>
        <w:rPr>
          <w:rFonts w:ascii="Traditional Arabic" w:hAnsi="Traditional Arabic" w:cs="Traditional Arabic"/>
          <w:sz w:val="28"/>
          <w:szCs w:val="28"/>
          <w:rtl/>
          <w:lang w:bidi="ar-DZ"/>
        </w:rPr>
      </w:pPr>
      <w:r w:rsidRPr="008A1653">
        <w:rPr>
          <w:rFonts w:ascii="Traditional Arabic" w:hAnsi="Traditional Arabic" w:cs="Traditional Arabic"/>
          <w:sz w:val="28"/>
          <w:szCs w:val="28"/>
          <w:rtl/>
        </w:rPr>
        <w:t>عنوان</w:t>
      </w:r>
      <w:r w:rsidRPr="008A1653">
        <w:rPr>
          <w:rFonts w:ascii="Traditional Arabic" w:hAnsi="Traditional Arabic" w:cs="Traditional Arabic"/>
          <w:sz w:val="28"/>
          <w:szCs w:val="28"/>
        </w:rPr>
        <w:t xml:space="preserve"> </w:t>
      </w:r>
      <w:proofErr w:type="gramStart"/>
      <w:r w:rsidRPr="008A1653">
        <w:rPr>
          <w:rFonts w:ascii="Traditional Arabic" w:hAnsi="Traditional Arabic" w:cs="Traditional Arabic"/>
          <w:sz w:val="28"/>
          <w:szCs w:val="28"/>
          <w:rtl/>
        </w:rPr>
        <w:t>المداخلة :</w:t>
      </w:r>
      <w:proofErr w:type="gramEnd"/>
      <w:r w:rsidRPr="008A1653">
        <w:rPr>
          <w:rFonts w:ascii="Traditional Arabic" w:hAnsi="Traditional Arabic" w:cs="Traditional Arabic"/>
          <w:sz w:val="28"/>
          <w:szCs w:val="28"/>
          <w:rtl/>
        </w:rPr>
        <w:t xml:space="preserve"> الوكالة الوطنية للتشغيل </w:t>
      </w:r>
      <w:r w:rsidRPr="008A1653">
        <w:rPr>
          <w:rFonts w:ascii="Traditional Arabic" w:hAnsi="Traditional Arabic" w:cs="Traditional Arabic"/>
          <w:sz w:val="28"/>
          <w:szCs w:val="28"/>
        </w:rPr>
        <w:t>ANEM</w:t>
      </w:r>
      <w:r w:rsidRPr="008A1653">
        <w:rPr>
          <w:rFonts w:ascii="Traditional Arabic" w:hAnsi="Traditional Arabic" w:cs="Traditional Arabic"/>
          <w:sz w:val="28"/>
          <w:szCs w:val="28"/>
          <w:rtl/>
          <w:lang w:bidi="ar-DZ"/>
        </w:rPr>
        <w:t xml:space="preserve"> ودورها في محاربة البطالة لدى الشباب </w:t>
      </w:r>
    </w:p>
    <w:p w:rsidR="00527900" w:rsidRPr="008A1653" w:rsidRDefault="00527900" w:rsidP="005224AD">
      <w:pPr>
        <w:autoSpaceDE w:val="0"/>
        <w:autoSpaceDN w:val="0"/>
        <w:bidi/>
        <w:adjustRightInd w:val="0"/>
        <w:spacing w:after="0"/>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                       دراسة حالة الوكالة </w:t>
      </w:r>
      <w:proofErr w:type="spellStart"/>
      <w:r w:rsidRPr="008A1653">
        <w:rPr>
          <w:rFonts w:ascii="Traditional Arabic" w:hAnsi="Traditional Arabic" w:cs="Traditional Arabic"/>
          <w:sz w:val="28"/>
          <w:szCs w:val="28"/>
          <w:rtl/>
          <w:lang w:bidi="ar-DZ"/>
        </w:rPr>
        <w:t>الولائية</w:t>
      </w:r>
      <w:proofErr w:type="spellEnd"/>
      <w:r w:rsidRPr="008A1653">
        <w:rPr>
          <w:rFonts w:ascii="Traditional Arabic" w:hAnsi="Traditional Arabic" w:cs="Traditional Arabic"/>
          <w:sz w:val="28"/>
          <w:szCs w:val="28"/>
          <w:rtl/>
          <w:lang w:bidi="ar-DZ"/>
        </w:rPr>
        <w:t xml:space="preserve"> للتشغيل </w:t>
      </w:r>
      <w:proofErr w:type="spellStart"/>
      <w:r w:rsidRPr="008A1653">
        <w:rPr>
          <w:rFonts w:ascii="Traditional Arabic" w:hAnsi="Traditional Arabic" w:cs="Traditional Arabic"/>
          <w:sz w:val="28"/>
          <w:szCs w:val="28"/>
          <w:rtl/>
          <w:lang w:bidi="ar-DZ"/>
        </w:rPr>
        <w:t>سطيف</w:t>
      </w:r>
      <w:proofErr w:type="spellEnd"/>
    </w:p>
    <w:p w:rsidR="00527900" w:rsidRPr="008A1653" w:rsidRDefault="00527900" w:rsidP="005224AD">
      <w:pPr>
        <w:bidi/>
        <w:rPr>
          <w:rFonts w:ascii="Traditional Arabic" w:hAnsi="Traditional Arabic" w:cs="Traditional Arabic"/>
          <w:sz w:val="28"/>
          <w:szCs w:val="28"/>
          <w:rtl/>
        </w:rPr>
      </w:pPr>
      <w:r w:rsidRPr="008A1653">
        <w:rPr>
          <w:rFonts w:ascii="Traditional Arabic" w:hAnsi="Traditional Arabic" w:cs="Traditional Arabic"/>
          <w:sz w:val="28"/>
          <w:szCs w:val="28"/>
          <w:rtl/>
        </w:rPr>
        <w:t>محور</w:t>
      </w:r>
      <w:r w:rsidRPr="008A1653">
        <w:rPr>
          <w:rFonts w:ascii="Traditional Arabic" w:hAnsi="Traditional Arabic" w:cs="Traditional Arabic"/>
          <w:sz w:val="28"/>
          <w:szCs w:val="28"/>
        </w:rPr>
        <w:t xml:space="preserve"> </w:t>
      </w:r>
      <w:proofErr w:type="gramStart"/>
      <w:r w:rsidRPr="008A1653">
        <w:rPr>
          <w:rFonts w:ascii="Traditional Arabic" w:hAnsi="Traditional Arabic" w:cs="Traditional Arabic"/>
          <w:sz w:val="28"/>
          <w:szCs w:val="28"/>
          <w:rtl/>
        </w:rPr>
        <w:t>المداخلة</w:t>
      </w:r>
      <w:r w:rsidRPr="008A1653">
        <w:rPr>
          <w:rFonts w:ascii="Traditional Arabic" w:hAnsi="Traditional Arabic" w:cs="Traditional Arabic"/>
          <w:sz w:val="28"/>
          <w:szCs w:val="28"/>
        </w:rPr>
        <w:t xml:space="preserve"> :</w:t>
      </w:r>
      <w:proofErr w:type="gramEnd"/>
      <w:r w:rsidRPr="008A1653">
        <w:rPr>
          <w:rFonts w:ascii="Traditional Arabic" w:hAnsi="Traditional Arabic" w:cs="Traditional Arabic"/>
          <w:sz w:val="28"/>
          <w:szCs w:val="28"/>
          <w:rtl/>
        </w:rPr>
        <w:t xml:space="preserve"> المحور الثاني : تدابير </w:t>
      </w:r>
      <w:r w:rsidR="0026243A" w:rsidRPr="008A1653">
        <w:rPr>
          <w:rFonts w:ascii="Traditional Arabic" w:hAnsi="Traditional Arabic" w:cs="Traditional Arabic"/>
          <w:sz w:val="28"/>
          <w:szCs w:val="28"/>
          <w:rtl/>
          <w:lang w:bidi="ar-DZ"/>
        </w:rPr>
        <w:t>د</w:t>
      </w:r>
      <w:r w:rsidR="0026243A" w:rsidRPr="008A1653">
        <w:rPr>
          <w:rFonts w:ascii="Traditional Arabic" w:hAnsi="Traditional Arabic" w:cs="Traditional Arabic"/>
          <w:sz w:val="28"/>
          <w:szCs w:val="28"/>
          <w:rtl/>
        </w:rPr>
        <w:t>عم استحداث مناص</w:t>
      </w:r>
      <w:r w:rsidRPr="008A1653">
        <w:rPr>
          <w:rFonts w:ascii="Traditional Arabic" w:hAnsi="Traditional Arabic" w:cs="Traditional Arabic"/>
          <w:sz w:val="28"/>
          <w:szCs w:val="28"/>
          <w:rtl/>
        </w:rPr>
        <w:t>ب الشغل ومكافحة البطالة في الجزائر</w:t>
      </w:r>
    </w:p>
    <w:p w:rsidR="009A6DC6" w:rsidRPr="008A1653" w:rsidRDefault="009A6DC6" w:rsidP="005224AD">
      <w:pPr>
        <w:bidi/>
        <w:rPr>
          <w:rFonts w:ascii="Traditional Arabic" w:hAnsi="Traditional Arabic" w:cs="Traditional Arabic"/>
          <w:sz w:val="28"/>
          <w:szCs w:val="28"/>
          <w:rtl/>
        </w:rPr>
      </w:pPr>
    </w:p>
    <w:p w:rsidR="009A6DC6" w:rsidRPr="008A1653" w:rsidRDefault="009A6DC6" w:rsidP="005224AD">
      <w:pPr>
        <w:bidi/>
        <w:rPr>
          <w:rFonts w:ascii="Traditional Arabic" w:hAnsi="Traditional Arabic" w:cs="Traditional Arabic"/>
          <w:sz w:val="28"/>
          <w:szCs w:val="28"/>
          <w:rtl/>
        </w:rPr>
      </w:pPr>
    </w:p>
    <w:p w:rsidR="009A6DC6" w:rsidRPr="008A1653" w:rsidRDefault="009A6DC6" w:rsidP="005224AD">
      <w:pPr>
        <w:bidi/>
        <w:rPr>
          <w:rFonts w:ascii="Traditional Arabic" w:hAnsi="Traditional Arabic" w:cs="Traditional Arabic"/>
          <w:sz w:val="28"/>
          <w:szCs w:val="28"/>
          <w:rtl/>
        </w:rPr>
      </w:pPr>
    </w:p>
    <w:p w:rsidR="004667C3" w:rsidRDefault="004667C3" w:rsidP="005224AD">
      <w:pPr>
        <w:bidi/>
        <w:rPr>
          <w:rFonts w:ascii="Traditional Arabic" w:hAnsi="Traditional Arabic" w:cs="Traditional Arabic"/>
          <w:sz w:val="28"/>
          <w:szCs w:val="28"/>
        </w:rPr>
      </w:pPr>
    </w:p>
    <w:p w:rsidR="009F5ECA" w:rsidRDefault="009F5ECA" w:rsidP="009F5ECA">
      <w:pPr>
        <w:bidi/>
        <w:rPr>
          <w:rFonts w:ascii="Traditional Arabic" w:hAnsi="Traditional Arabic" w:cs="Traditional Arabic"/>
          <w:sz w:val="28"/>
          <w:szCs w:val="28"/>
          <w:rtl/>
        </w:rPr>
      </w:pPr>
    </w:p>
    <w:p w:rsidR="009A6DC6" w:rsidRPr="003F12E7" w:rsidRDefault="009A6DC6" w:rsidP="004667C3">
      <w:pPr>
        <w:bidi/>
        <w:rPr>
          <w:rFonts w:ascii="Traditional Arabic" w:hAnsi="Traditional Arabic" w:cs="Traditional Arabic"/>
          <w:b/>
          <w:bCs/>
          <w:sz w:val="28"/>
          <w:szCs w:val="28"/>
          <w:u w:val="single"/>
        </w:rPr>
      </w:pPr>
      <w:proofErr w:type="gramStart"/>
      <w:r w:rsidRPr="003F12E7">
        <w:rPr>
          <w:rFonts w:ascii="Traditional Arabic" w:hAnsi="Traditional Arabic" w:cs="Traditional Arabic"/>
          <w:b/>
          <w:bCs/>
          <w:sz w:val="28"/>
          <w:szCs w:val="28"/>
          <w:u w:val="single"/>
          <w:rtl/>
        </w:rPr>
        <w:lastRenderedPageBreak/>
        <w:t>الملخص</w:t>
      </w:r>
      <w:proofErr w:type="gramEnd"/>
      <w:r w:rsidRPr="003F12E7">
        <w:rPr>
          <w:rFonts w:ascii="Traditional Arabic" w:hAnsi="Traditional Arabic" w:cs="Traditional Arabic"/>
          <w:b/>
          <w:bCs/>
          <w:sz w:val="28"/>
          <w:szCs w:val="28"/>
          <w:u w:val="single"/>
          <w:rtl/>
        </w:rPr>
        <w:t>:</w:t>
      </w:r>
    </w:p>
    <w:p w:rsidR="009A6DC6" w:rsidRPr="008A1653" w:rsidRDefault="00FE7A5D" w:rsidP="00FE7A5D">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تلعب الوكالة الوطنية</w:t>
      </w:r>
      <w:r w:rsidR="0067312A">
        <w:rPr>
          <w:rFonts w:ascii="Traditional Arabic" w:hAnsi="Traditional Arabic" w:cs="Traditional Arabic"/>
          <w:sz w:val="28"/>
          <w:szCs w:val="28"/>
          <w:lang w:bidi="ar-DZ"/>
        </w:rPr>
        <w:t xml:space="preserve"> </w:t>
      </w:r>
      <w:r w:rsidR="0067312A">
        <w:rPr>
          <w:rFonts w:ascii="Traditional Arabic" w:hAnsi="Traditional Arabic" w:cs="Traditional Arabic" w:hint="cs"/>
          <w:sz w:val="28"/>
          <w:szCs w:val="28"/>
          <w:rtl/>
          <w:lang w:bidi="ar-DZ"/>
        </w:rPr>
        <w:t xml:space="preserve"> للتشغيل </w:t>
      </w:r>
      <w:r w:rsidR="0067312A">
        <w:rPr>
          <w:rFonts w:ascii="Traditional Arabic" w:hAnsi="Traditional Arabic" w:cs="Traditional Arabic"/>
          <w:sz w:val="28"/>
          <w:szCs w:val="28"/>
          <w:lang w:bidi="ar-DZ"/>
        </w:rPr>
        <w:t>ANEM</w:t>
      </w:r>
      <w:r>
        <w:rPr>
          <w:rFonts w:ascii="Traditional Arabic" w:hAnsi="Traditional Arabic" w:cs="Traditional Arabic" w:hint="cs"/>
          <w:sz w:val="28"/>
          <w:szCs w:val="28"/>
          <w:rtl/>
          <w:lang w:bidi="ar-DZ"/>
        </w:rPr>
        <w:t xml:space="preserve"> دورا محوريا في سياسة الدولة الخاصة بالتشغيل فبعدما كانت عبارة عن ديوان خاص بالتشغيل ليس له أية صلاحيات إلزامية للمؤسسات أصبحت الوكالة ومنذ 2006 محورا أساسيا للربط أو الوساطة بين طالبي العمل والذين أغلبيتهم شباب كثير منه متخرج من الجامعات والمؤسسات الاقتصادية ( العامة والخاصة عدا الإدارات العمومية التابعة </w:t>
      </w:r>
      <w:proofErr w:type="spellStart"/>
      <w:r>
        <w:rPr>
          <w:rFonts w:ascii="Traditional Arabic" w:hAnsi="Traditional Arabic" w:cs="Traditional Arabic" w:hint="cs"/>
          <w:sz w:val="28"/>
          <w:szCs w:val="28"/>
          <w:rtl/>
          <w:lang w:bidi="ar-DZ"/>
        </w:rPr>
        <w:t>للوظيف</w:t>
      </w:r>
      <w:proofErr w:type="spellEnd"/>
      <w:r>
        <w:rPr>
          <w:rFonts w:ascii="Traditional Arabic" w:hAnsi="Traditional Arabic" w:cs="Traditional Arabic" w:hint="cs"/>
          <w:sz w:val="28"/>
          <w:szCs w:val="28"/>
          <w:rtl/>
          <w:lang w:bidi="ar-DZ"/>
        </w:rPr>
        <w:t xml:space="preserve"> العمومي ) الباحثة عن عمال فتقوم بعرض تلك المناصب الشاغرة على مستوى الوكالة لتوجه هذه الأخيرة طالبي العمل الذين تتوفر فيهم الشروط المطلوبة من المؤسسات وذلك بصفة إلزامية من خلال القانون 19/04 ، وهذا حسب الاختصاص الإقليمي لكل وكالة بغية توظيف الشباب بالقرب من مكان سكناهم وخلق نوع من العدالة في الحصول على مناصب الشغل إلا في حالات استثنائية تدرس على </w:t>
      </w:r>
      <w:proofErr w:type="spellStart"/>
      <w:r>
        <w:rPr>
          <w:rFonts w:ascii="Traditional Arabic" w:hAnsi="Traditional Arabic" w:cs="Traditional Arabic" w:hint="cs"/>
          <w:sz w:val="28"/>
          <w:szCs w:val="28"/>
          <w:rtl/>
          <w:lang w:bidi="ar-DZ"/>
        </w:rPr>
        <w:t>حدى</w:t>
      </w:r>
      <w:proofErr w:type="spellEnd"/>
      <w:r>
        <w:rPr>
          <w:rFonts w:ascii="Traditional Arabic" w:hAnsi="Traditional Arabic" w:cs="Traditional Arabic" w:hint="cs"/>
          <w:sz w:val="28"/>
          <w:szCs w:val="28"/>
          <w:rtl/>
          <w:lang w:bidi="ar-DZ"/>
        </w:rPr>
        <w:t xml:space="preserve"> ، ومؤخرا زادت أهميتها عندما تم تكليفها بتسيير  جهاز الإدماج المهني الذي بدأ العمل </w:t>
      </w:r>
      <w:proofErr w:type="spellStart"/>
      <w:r>
        <w:rPr>
          <w:rFonts w:ascii="Traditional Arabic" w:hAnsi="Traditional Arabic" w:cs="Traditional Arabic" w:hint="cs"/>
          <w:sz w:val="28"/>
          <w:szCs w:val="28"/>
          <w:rtl/>
          <w:lang w:bidi="ar-DZ"/>
        </w:rPr>
        <w:t>به</w:t>
      </w:r>
      <w:proofErr w:type="spellEnd"/>
      <w:r>
        <w:rPr>
          <w:rFonts w:ascii="Traditional Arabic" w:hAnsi="Traditional Arabic" w:cs="Traditional Arabic" w:hint="cs"/>
          <w:sz w:val="28"/>
          <w:szCs w:val="28"/>
          <w:rtl/>
          <w:lang w:bidi="ar-DZ"/>
        </w:rPr>
        <w:t xml:space="preserve"> في منتصف 2008 كنوع من عقود ما قبل التشغيل تتحمل الدولة مصاريف الشاب من أجرة وضمان اجتماعي لمدة معين لحين اكتساب الشاب للخبرة المطلوبة وبالتالي تصبح له فرصة التوظيف في تلك المؤسسة ذاتها أو أخرى ، ولقد لقي هذا البرنامج صدى كبير لدى الشباب وتم تنصيبهم حتى على مستوى الإدارات العمومية وتبقى الصيغة المفضلة حاليا خاصة بعدما شكلت أعباء هذا الجهاز مبالغ طائلة أثقلت كاهل خزينة الدولة هي عقد العمل المدعم أين يتحمل رب العمل جزء من مصاريف العامل وبالتالي تكون له فرصة أكبر للتوظيف الدائم وكمثال تطبيقي أخذت الوكالة </w:t>
      </w:r>
      <w:proofErr w:type="spellStart"/>
      <w:r>
        <w:rPr>
          <w:rFonts w:ascii="Traditional Arabic" w:hAnsi="Traditional Arabic" w:cs="Traditional Arabic" w:hint="cs"/>
          <w:sz w:val="28"/>
          <w:szCs w:val="28"/>
          <w:rtl/>
          <w:lang w:bidi="ar-DZ"/>
        </w:rPr>
        <w:t>الولائية</w:t>
      </w:r>
      <w:proofErr w:type="spellEnd"/>
      <w:r>
        <w:rPr>
          <w:rFonts w:ascii="Traditional Arabic" w:hAnsi="Traditional Arabic" w:cs="Traditional Arabic" w:hint="cs"/>
          <w:sz w:val="28"/>
          <w:szCs w:val="28"/>
          <w:rtl/>
          <w:lang w:bidi="ar-DZ"/>
        </w:rPr>
        <w:t xml:space="preserve"> للتشغيل </w:t>
      </w:r>
      <w:proofErr w:type="spellStart"/>
      <w:r>
        <w:rPr>
          <w:rFonts w:ascii="Traditional Arabic" w:hAnsi="Traditional Arabic" w:cs="Traditional Arabic" w:hint="cs"/>
          <w:sz w:val="28"/>
          <w:szCs w:val="28"/>
          <w:rtl/>
          <w:lang w:bidi="ar-DZ"/>
        </w:rPr>
        <w:t>سطيف</w:t>
      </w:r>
      <w:proofErr w:type="spellEnd"/>
      <w:r>
        <w:rPr>
          <w:rFonts w:ascii="Traditional Arabic" w:hAnsi="Traditional Arabic" w:cs="Traditional Arabic" w:hint="cs"/>
          <w:sz w:val="28"/>
          <w:szCs w:val="28"/>
          <w:rtl/>
          <w:lang w:bidi="ar-DZ"/>
        </w:rPr>
        <w:t xml:space="preserve"> التي كنت مستشارا للتشغيل على مستواها لمعرفة بعض الإحصائيات وتحليلها واستخراج النتائج منها .</w:t>
      </w:r>
    </w:p>
    <w:p w:rsidR="009A6DC6" w:rsidRPr="0067312A" w:rsidRDefault="009A6DC6" w:rsidP="003F12E7">
      <w:pPr>
        <w:bidi/>
        <w:jc w:val="right"/>
        <w:rPr>
          <w:rFonts w:ascii="Traditional Arabic" w:hAnsi="Traditional Arabic" w:cs="Traditional Arabic"/>
          <w:sz w:val="28"/>
          <w:szCs w:val="28"/>
          <w:lang w:val="en-US"/>
        </w:rPr>
      </w:pPr>
      <w:r w:rsidRPr="0067312A">
        <w:rPr>
          <w:rFonts w:ascii="Traditional Arabic" w:hAnsi="Traditional Arabic" w:cs="Traditional Arabic"/>
          <w:sz w:val="28"/>
          <w:szCs w:val="28"/>
          <w:lang w:val="en-US"/>
        </w:rPr>
        <w:t>ABSTRACT:</w:t>
      </w:r>
      <w:r w:rsidR="0067312A" w:rsidRPr="00C176D7">
        <w:rPr>
          <w:lang w:val="en-US"/>
        </w:rPr>
        <w:t xml:space="preserve"> </w:t>
      </w:r>
      <w:r w:rsidR="0067312A" w:rsidRPr="00C176D7">
        <w:rPr>
          <w:rStyle w:val="hps"/>
          <w:lang w:val="en-US"/>
        </w:rPr>
        <w:t>The National Agency</w:t>
      </w:r>
      <w:r w:rsidR="0067312A" w:rsidRPr="00C176D7">
        <w:rPr>
          <w:lang w:val="en-US"/>
        </w:rPr>
        <w:t xml:space="preserve"> </w:t>
      </w:r>
      <w:r w:rsidR="0067312A" w:rsidRPr="00C176D7">
        <w:rPr>
          <w:rStyle w:val="hps"/>
          <w:lang w:val="en-US"/>
        </w:rPr>
        <w:t>for</w:t>
      </w:r>
      <w:r w:rsidR="0067312A" w:rsidRPr="00C176D7">
        <w:rPr>
          <w:lang w:val="en-US"/>
        </w:rPr>
        <w:t xml:space="preserve"> </w:t>
      </w:r>
      <w:r w:rsidR="0067312A" w:rsidRPr="00C176D7">
        <w:rPr>
          <w:rStyle w:val="hps"/>
          <w:lang w:val="en-US"/>
        </w:rPr>
        <w:t>employment  (ANEM) play</w:t>
      </w:r>
      <w:r w:rsidR="0067312A" w:rsidRPr="00C176D7">
        <w:rPr>
          <w:lang w:val="en-US"/>
        </w:rPr>
        <w:t xml:space="preserve"> </w:t>
      </w:r>
      <w:r w:rsidR="0067312A" w:rsidRPr="00C176D7">
        <w:rPr>
          <w:rStyle w:val="hps"/>
          <w:lang w:val="en-US"/>
        </w:rPr>
        <w:t>a pivotal role</w:t>
      </w:r>
      <w:r w:rsidR="0067312A" w:rsidRPr="00C176D7">
        <w:rPr>
          <w:lang w:val="en-US"/>
        </w:rPr>
        <w:t xml:space="preserve"> </w:t>
      </w:r>
      <w:r w:rsidR="0067312A" w:rsidRPr="00C176D7">
        <w:rPr>
          <w:rStyle w:val="hps"/>
          <w:lang w:val="en-US"/>
        </w:rPr>
        <w:t>in the policy of</w:t>
      </w:r>
      <w:r w:rsidR="0067312A" w:rsidRPr="00C176D7">
        <w:rPr>
          <w:lang w:val="en-US"/>
        </w:rPr>
        <w:t xml:space="preserve"> </w:t>
      </w:r>
      <w:r w:rsidR="0067312A" w:rsidRPr="00C176D7">
        <w:rPr>
          <w:rStyle w:val="hps"/>
          <w:lang w:val="en-US"/>
        </w:rPr>
        <w:t>the state</w:t>
      </w:r>
      <w:r w:rsidR="0067312A" w:rsidRPr="00C176D7">
        <w:rPr>
          <w:lang w:val="en-US"/>
        </w:rPr>
        <w:t xml:space="preserve"> </w:t>
      </w:r>
      <w:r w:rsidR="0067312A" w:rsidRPr="00C176D7">
        <w:rPr>
          <w:rStyle w:val="hps"/>
          <w:lang w:val="en-US"/>
        </w:rPr>
        <w:t>special</w:t>
      </w:r>
      <w:r w:rsidR="0067312A" w:rsidRPr="00C176D7">
        <w:rPr>
          <w:lang w:val="en-US"/>
        </w:rPr>
        <w:t xml:space="preserve"> </w:t>
      </w:r>
      <w:r w:rsidR="0067312A" w:rsidRPr="00C176D7">
        <w:rPr>
          <w:rStyle w:val="hps"/>
          <w:lang w:val="en-US"/>
        </w:rPr>
        <w:t>employment After it</w:t>
      </w:r>
      <w:r w:rsidR="0067312A" w:rsidRPr="00C176D7">
        <w:rPr>
          <w:lang w:val="en-US"/>
        </w:rPr>
        <w:t xml:space="preserve"> </w:t>
      </w:r>
      <w:r w:rsidR="0067312A" w:rsidRPr="00C176D7">
        <w:rPr>
          <w:rStyle w:val="hps"/>
          <w:lang w:val="en-US"/>
        </w:rPr>
        <w:t>was just a</w:t>
      </w:r>
      <w:r w:rsidR="0067312A" w:rsidRPr="00C176D7">
        <w:rPr>
          <w:lang w:val="en-US"/>
        </w:rPr>
        <w:t xml:space="preserve"> </w:t>
      </w:r>
      <w:r w:rsidR="0067312A" w:rsidRPr="00C176D7">
        <w:rPr>
          <w:rStyle w:val="hps"/>
          <w:lang w:val="en-US"/>
        </w:rPr>
        <w:t>Bureau</w:t>
      </w:r>
      <w:r w:rsidR="0067312A" w:rsidRPr="00C176D7">
        <w:rPr>
          <w:lang w:val="en-US"/>
        </w:rPr>
        <w:t xml:space="preserve"> </w:t>
      </w:r>
      <w:r w:rsidR="0067312A" w:rsidRPr="00C176D7">
        <w:rPr>
          <w:rStyle w:val="hps"/>
          <w:lang w:val="en-US"/>
        </w:rPr>
        <w:t>particular</w:t>
      </w:r>
      <w:r w:rsidR="0067312A" w:rsidRPr="00C176D7">
        <w:rPr>
          <w:lang w:val="en-US"/>
        </w:rPr>
        <w:t xml:space="preserve"> </w:t>
      </w:r>
      <w:r w:rsidR="0067312A" w:rsidRPr="00C176D7">
        <w:rPr>
          <w:rStyle w:val="hps"/>
          <w:lang w:val="en-US"/>
        </w:rPr>
        <w:t>does not have</w:t>
      </w:r>
      <w:r w:rsidR="0067312A" w:rsidRPr="00C176D7">
        <w:rPr>
          <w:lang w:val="en-US"/>
        </w:rPr>
        <w:t xml:space="preserve"> </w:t>
      </w:r>
      <w:r w:rsidR="0067312A" w:rsidRPr="00C176D7">
        <w:rPr>
          <w:rStyle w:val="hps"/>
          <w:lang w:val="en-US"/>
        </w:rPr>
        <w:t>any</w:t>
      </w:r>
      <w:r w:rsidR="0067312A" w:rsidRPr="00C176D7">
        <w:rPr>
          <w:lang w:val="en-US"/>
        </w:rPr>
        <w:t xml:space="preserve"> </w:t>
      </w:r>
      <w:r w:rsidR="0067312A" w:rsidRPr="00C176D7">
        <w:rPr>
          <w:rStyle w:val="hps"/>
          <w:lang w:val="en-US"/>
        </w:rPr>
        <w:t>compulsory powers</w:t>
      </w:r>
      <w:r w:rsidR="0067312A" w:rsidRPr="00C176D7">
        <w:rPr>
          <w:lang w:val="en-US"/>
        </w:rPr>
        <w:t xml:space="preserve"> </w:t>
      </w:r>
      <w:r w:rsidR="0067312A" w:rsidRPr="00C176D7">
        <w:rPr>
          <w:rStyle w:val="hps"/>
          <w:lang w:val="en-US"/>
        </w:rPr>
        <w:t>of the</w:t>
      </w:r>
      <w:r w:rsidR="0067312A" w:rsidRPr="00C176D7">
        <w:rPr>
          <w:lang w:val="en-US"/>
        </w:rPr>
        <w:t xml:space="preserve"> </w:t>
      </w:r>
      <w:r w:rsidR="0067312A" w:rsidRPr="00C176D7">
        <w:rPr>
          <w:rStyle w:val="hps"/>
          <w:lang w:val="en-US"/>
        </w:rPr>
        <w:t>institutions</w:t>
      </w:r>
      <w:r w:rsidR="0067312A" w:rsidRPr="00C176D7">
        <w:rPr>
          <w:lang w:val="en-US"/>
        </w:rPr>
        <w:t xml:space="preserve"> </w:t>
      </w:r>
      <w:r w:rsidR="0067312A" w:rsidRPr="00C176D7">
        <w:rPr>
          <w:rStyle w:val="hps"/>
          <w:lang w:val="en-US"/>
        </w:rPr>
        <w:t>have become</w:t>
      </w:r>
      <w:r w:rsidR="0067312A" w:rsidRPr="00C176D7">
        <w:rPr>
          <w:lang w:val="en-US"/>
        </w:rPr>
        <w:t xml:space="preserve"> </w:t>
      </w:r>
      <w:r w:rsidR="0067312A" w:rsidRPr="00C176D7">
        <w:rPr>
          <w:rStyle w:val="hps"/>
          <w:lang w:val="en-US"/>
        </w:rPr>
        <w:t>since</w:t>
      </w:r>
      <w:r w:rsidR="0067312A" w:rsidRPr="00C176D7">
        <w:rPr>
          <w:lang w:val="en-US"/>
        </w:rPr>
        <w:t xml:space="preserve"> </w:t>
      </w:r>
      <w:r w:rsidR="0067312A" w:rsidRPr="00C176D7">
        <w:rPr>
          <w:rStyle w:val="hps"/>
          <w:lang w:val="en-US"/>
        </w:rPr>
        <w:t>2006</w:t>
      </w:r>
      <w:r w:rsidR="0067312A" w:rsidRPr="00C176D7">
        <w:rPr>
          <w:lang w:val="en-US"/>
        </w:rPr>
        <w:t xml:space="preserve"> </w:t>
      </w:r>
      <w:r w:rsidR="0067312A" w:rsidRPr="00C176D7">
        <w:rPr>
          <w:rStyle w:val="hps"/>
          <w:lang w:val="en-US"/>
        </w:rPr>
        <w:t>a major focus</w:t>
      </w:r>
      <w:r w:rsidR="0067312A" w:rsidRPr="00C176D7">
        <w:rPr>
          <w:lang w:val="en-US"/>
        </w:rPr>
        <w:t xml:space="preserve"> </w:t>
      </w:r>
      <w:r w:rsidR="0067312A" w:rsidRPr="00C176D7">
        <w:rPr>
          <w:rStyle w:val="hps"/>
          <w:lang w:val="en-US"/>
        </w:rPr>
        <w:t>of the</w:t>
      </w:r>
      <w:r w:rsidR="0067312A" w:rsidRPr="00C176D7">
        <w:rPr>
          <w:lang w:val="en-US"/>
        </w:rPr>
        <w:t xml:space="preserve"> </w:t>
      </w:r>
      <w:r w:rsidR="0067312A" w:rsidRPr="00C176D7">
        <w:rPr>
          <w:rStyle w:val="hps"/>
          <w:lang w:val="en-US"/>
        </w:rPr>
        <w:t>link</w:t>
      </w:r>
      <w:r w:rsidR="0067312A" w:rsidRPr="00C176D7">
        <w:rPr>
          <w:lang w:val="en-US"/>
        </w:rPr>
        <w:t xml:space="preserve"> </w:t>
      </w:r>
      <w:r w:rsidR="0067312A" w:rsidRPr="00C176D7">
        <w:rPr>
          <w:rStyle w:val="hps"/>
          <w:lang w:val="en-US"/>
        </w:rPr>
        <w:t>or mediation</w:t>
      </w:r>
      <w:r w:rsidR="0067312A" w:rsidRPr="00C176D7">
        <w:rPr>
          <w:lang w:val="en-US"/>
        </w:rPr>
        <w:t xml:space="preserve"> </w:t>
      </w:r>
      <w:r w:rsidR="0067312A" w:rsidRPr="00C176D7">
        <w:rPr>
          <w:rStyle w:val="hps"/>
          <w:lang w:val="en-US"/>
        </w:rPr>
        <w:t>between</w:t>
      </w:r>
      <w:r w:rsidR="0067312A" w:rsidRPr="00C176D7">
        <w:rPr>
          <w:lang w:val="en-US"/>
        </w:rPr>
        <w:t xml:space="preserve"> </w:t>
      </w:r>
      <w:r w:rsidR="0067312A" w:rsidRPr="00C176D7">
        <w:rPr>
          <w:rStyle w:val="hps"/>
          <w:lang w:val="en-US"/>
        </w:rPr>
        <w:t>job seekers</w:t>
      </w:r>
      <w:r w:rsidR="0067312A" w:rsidRPr="00C176D7">
        <w:rPr>
          <w:lang w:val="en-US"/>
        </w:rPr>
        <w:t xml:space="preserve"> </w:t>
      </w:r>
      <w:r w:rsidR="0067312A" w:rsidRPr="00C176D7">
        <w:rPr>
          <w:rStyle w:val="hps"/>
          <w:lang w:val="en-US"/>
        </w:rPr>
        <w:t>who are</w:t>
      </w:r>
      <w:r w:rsidR="0067312A" w:rsidRPr="00C176D7">
        <w:rPr>
          <w:lang w:val="en-US"/>
        </w:rPr>
        <w:t xml:space="preserve"> </w:t>
      </w:r>
      <w:r w:rsidR="0067312A" w:rsidRPr="00C176D7">
        <w:rPr>
          <w:rStyle w:val="hps"/>
          <w:lang w:val="en-US"/>
        </w:rPr>
        <w:t>predominantly</w:t>
      </w:r>
      <w:r w:rsidR="0067312A" w:rsidRPr="00C176D7">
        <w:rPr>
          <w:lang w:val="en-US"/>
        </w:rPr>
        <w:t xml:space="preserve"> </w:t>
      </w:r>
      <w:r w:rsidR="0067312A" w:rsidRPr="00C176D7">
        <w:rPr>
          <w:rStyle w:val="hps"/>
          <w:lang w:val="en-US"/>
        </w:rPr>
        <w:t>young</w:t>
      </w:r>
      <w:r w:rsidR="0067312A" w:rsidRPr="00C176D7">
        <w:rPr>
          <w:lang w:val="en-US"/>
        </w:rPr>
        <w:t xml:space="preserve"> </w:t>
      </w:r>
      <w:r w:rsidR="0067312A" w:rsidRPr="00C176D7">
        <w:rPr>
          <w:rStyle w:val="hps"/>
          <w:lang w:val="en-US"/>
        </w:rPr>
        <w:t>Many</w:t>
      </w:r>
      <w:r w:rsidR="0067312A" w:rsidRPr="00C176D7">
        <w:rPr>
          <w:lang w:val="en-US"/>
        </w:rPr>
        <w:t xml:space="preserve"> </w:t>
      </w:r>
      <w:r w:rsidR="0067312A" w:rsidRPr="00C176D7">
        <w:rPr>
          <w:rStyle w:val="hps"/>
          <w:lang w:val="en-US"/>
        </w:rPr>
        <w:t>him</w:t>
      </w:r>
      <w:r w:rsidR="0067312A" w:rsidRPr="00C176D7">
        <w:rPr>
          <w:lang w:val="en-US"/>
        </w:rPr>
        <w:t xml:space="preserve"> </w:t>
      </w:r>
      <w:r w:rsidR="0067312A" w:rsidRPr="00C176D7">
        <w:rPr>
          <w:rStyle w:val="hps"/>
          <w:lang w:val="en-US"/>
        </w:rPr>
        <w:t>graduate</w:t>
      </w:r>
      <w:r w:rsidR="0067312A" w:rsidRPr="00C176D7">
        <w:rPr>
          <w:lang w:val="en-US"/>
        </w:rPr>
        <w:t xml:space="preserve"> </w:t>
      </w:r>
      <w:r w:rsidR="0067312A" w:rsidRPr="00C176D7">
        <w:rPr>
          <w:rStyle w:val="hps"/>
          <w:lang w:val="en-US"/>
        </w:rPr>
        <w:t>from</w:t>
      </w:r>
      <w:r w:rsidR="0067312A" w:rsidRPr="00C176D7">
        <w:rPr>
          <w:lang w:val="en-US"/>
        </w:rPr>
        <w:t xml:space="preserve"> </w:t>
      </w:r>
      <w:r w:rsidR="0067312A" w:rsidRPr="00C176D7">
        <w:rPr>
          <w:rStyle w:val="hps"/>
          <w:lang w:val="en-US"/>
        </w:rPr>
        <w:t>universities, and</w:t>
      </w:r>
      <w:r w:rsidR="0067312A" w:rsidRPr="00C176D7">
        <w:rPr>
          <w:lang w:val="en-US"/>
        </w:rPr>
        <w:t xml:space="preserve"> </w:t>
      </w:r>
      <w:r w:rsidR="0067312A" w:rsidRPr="00C176D7">
        <w:rPr>
          <w:rStyle w:val="hps"/>
          <w:lang w:val="en-US"/>
        </w:rPr>
        <w:t xml:space="preserve">economic firms </w:t>
      </w:r>
      <w:r w:rsidR="003F12E7" w:rsidRPr="00C176D7">
        <w:rPr>
          <w:rStyle w:val="hps"/>
          <w:lang w:val="en-US"/>
        </w:rPr>
        <w:t>(</w:t>
      </w:r>
      <w:r w:rsidR="003F12E7" w:rsidRPr="00C176D7">
        <w:rPr>
          <w:lang w:val="en-US"/>
        </w:rPr>
        <w:t xml:space="preserve">Public and private, except </w:t>
      </w:r>
      <w:r w:rsidR="003F12E7" w:rsidRPr="00C176D7">
        <w:rPr>
          <w:rStyle w:val="hps"/>
          <w:lang w:val="en-US"/>
        </w:rPr>
        <w:t>public administrations</w:t>
      </w:r>
      <w:r w:rsidR="003F12E7" w:rsidRPr="00C176D7">
        <w:rPr>
          <w:lang w:val="en-US"/>
        </w:rPr>
        <w:t xml:space="preserve">) </w:t>
      </w:r>
      <w:r w:rsidR="003F12E7" w:rsidRPr="00C176D7">
        <w:rPr>
          <w:rStyle w:val="hps"/>
          <w:lang w:val="en-US"/>
        </w:rPr>
        <w:t>seeking</w:t>
      </w:r>
      <w:r w:rsidR="003F12E7" w:rsidRPr="00C176D7">
        <w:rPr>
          <w:lang w:val="en-US"/>
        </w:rPr>
        <w:t xml:space="preserve"> </w:t>
      </w:r>
      <w:r w:rsidR="003F12E7" w:rsidRPr="00C176D7">
        <w:rPr>
          <w:rStyle w:val="hps"/>
          <w:lang w:val="en-US"/>
        </w:rPr>
        <w:t>workers</w:t>
      </w:r>
      <w:r w:rsidR="003F12E7" w:rsidRPr="00C176D7">
        <w:rPr>
          <w:lang w:val="en-US"/>
        </w:rPr>
        <w:t xml:space="preserve"> </w:t>
      </w:r>
      <w:r w:rsidR="003F12E7" w:rsidRPr="00C176D7">
        <w:rPr>
          <w:rStyle w:val="hps"/>
          <w:lang w:val="en-US"/>
        </w:rPr>
        <w:t>whereupon the</w:t>
      </w:r>
      <w:r w:rsidR="003F12E7" w:rsidRPr="00C176D7">
        <w:rPr>
          <w:lang w:val="en-US"/>
        </w:rPr>
        <w:t xml:space="preserve"> </w:t>
      </w:r>
      <w:r w:rsidR="003F12E7" w:rsidRPr="00C176D7">
        <w:rPr>
          <w:rStyle w:val="hps"/>
          <w:lang w:val="en-US"/>
        </w:rPr>
        <w:t>width</w:t>
      </w:r>
      <w:r w:rsidR="003F12E7" w:rsidRPr="00C176D7">
        <w:rPr>
          <w:lang w:val="en-US"/>
        </w:rPr>
        <w:t xml:space="preserve"> </w:t>
      </w:r>
      <w:r w:rsidR="003F12E7" w:rsidRPr="00C176D7">
        <w:rPr>
          <w:rStyle w:val="hps"/>
          <w:lang w:val="en-US"/>
        </w:rPr>
        <w:t>of those</w:t>
      </w:r>
      <w:r w:rsidR="003F12E7" w:rsidRPr="00C176D7">
        <w:rPr>
          <w:lang w:val="en-US"/>
        </w:rPr>
        <w:t xml:space="preserve"> </w:t>
      </w:r>
      <w:r w:rsidR="003F12E7" w:rsidRPr="00C176D7">
        <w:rPr>
          <w:rStyle w:val="hps"/>
          <w:lang w:val="en-US"/>
        </w:rPr>
        <w:t>vacant positions</w:t>
      </w:r>
      <w:r w:rsidR="003F12E7" w:rsidRPr="00C176D7">
        <w:rPr>
          <w:lang w:val="en-US"/>
        </w:rPr>
        <w:t xml:space="preserve"> </w:t>
      </w:r>
      <w:r w:rsidR="003F12E7" w:rsidRPr="00C176D7">
        <w:rPr>
          <w:rStyle w:val="hps"/>
          <w:lang w:val="en-US"/>
        </w:rPr>
        <w:t>at the level of</w:t>
      </w:r>
      <w:r w:rsidR="003F12E7" w:rsidRPr="00C176D7">
        <w:rPr>
          <w:lang w:val="en-US"/>
        </w:rPr>
        <w:t xml:space="preserve"> </w:t>
      </w:r>
      <w:r w:rsidR="003F12E7" w:rsidRPr="00C176D7">
        <w:rPr>
          <w:rStyle w:val="hps"/>
          <w:lang w:val="en-US"/>
        </w:rPr>
        <w:t>the agency</w:t>
      </w:r>
      <w:r w:rsidR="003F12E7" w:rsidRPr="00C176D7">
        <w:rPr>
          <w:lang w:val="en-US"/>
        </w:rPr>
        <w:t xml:space="preserve"> </w:t>
      </w:r>
      <w:r w:rsidR="003F12E7" w:rsidRPr="00C176D7">
        <w:rPr>
          <w:rStyle w:val="hps"/>
          <w:lang w:val="en-US"/>
        </w:rPr>
        <w:t>went</w:t>
      </w:r>
      <w:r w:rsidR="003F12E7" w:rsidRPr="00C176D7">
        <w:rPr>
          <w:lang w:val="en-US"/>
        </w:rPr>
        <w:t xml:space="preserve"> </w:t>
      </w:r>
      <w:r w:rsidR="003F12E7" w:rsidRPr="00C176D7">
        <w:rPr>
          <w:rStyle w:val="hps"/>
          <w:lang w:val="en-US"/>
        </w:rPr>
        <w:t>to</w:t>
      </w:r>
      <w:r w:rsidR="003F12E7" w:rsidRPr="00C176D7">
        <w:rPr>
          <w:lang w:val="en-US"/>
        </w:rPr>
        <w:t xml:space="preserve"> </w:t>
      </w:r>
      <w:r w:rsidR="003F12E7" w:rsidRPr="00C176D7">
        <w:rPr>
          <w:rStyle w:val="hps"/>
          <w:lang w:val="en-US"/>
        </w:rPr>
        <w:t>the latter</w:t>
      </w:r>
      <w:r w:rsidR="003F12E7" w:rsidRPr="00C176D7">
        <w:rPr>
          <w:lang w:val="en-US"/>
        </w:rPr>
        <w:t xml:space="preserve"> </w:t>
      </w:r>
      <w:r w:rsidR="003F12E7" w:rsidRPr="00C176D7">
        <w:rPr>
          <w:rStyle w:val="hps"/>
          <w:lang w:val="en-US"/>
        </w:rPr>
        <w:t>job applicants</w:t>
      </w:r>
      <w:r w:rsidR="003F12E7" w:rsidRPr="00C176D7">
        <w:rPr>
          <w:lang w:val="en-US"/>
        </w:rPr>
        <w:t xml:space="preserve"> </w:t>
      </w:r>
      <w:r w:rsidR="003F12E7" w:rsidRPr="00C176D7">
        <w:rPr>
          <w:rStyle w:val="hps"/>
          <w:lang w:val="en-US"/>
        </w:rPr>
        <w:t>who meet the</w:t>
      </w:r>
      <w:r w:rsidR="003F12E7" w:rsidRPr="00C176D7">
        <w:rPr>
          <w:lang w:val="en-US"/>
        </w:rPr>
        <w:t xml:space="preserve"> </w:t>
      </w:r>
      <w:r w:rsidR="003F12E7" w:rsidRPr="00C176D7">
        <w:rPr>
          <w:rStyle w:val="hps"/>
          <w:lang w:val="en-US"/>
        </w:rPr>
        <w:t>conditions required</w:t>
      </w:r>
      <w:r w:rsidR="003F12E7" w:rsidRPr="00C176D7">
        <w:rPr>
          <w:lang w:val="en-US"/>
        </w:rPr>
        <w:t xml:space="preserve"> </w:t>
      </w:r>
      <w:r w:rsidR="003F12E7" w:rsidRPr="00C176D7">
        <w:rPr>
          <w:rStyle w:val="hps"/>
          <w:lang w:val="en-US"/>
        </w:rPr>
        <w:t>of</w:t>
      </w:r>
      <w:r w:rsidR="003F12E7" w:rsidRPr="00C176D7">
        <w:rPr>
          <w:lang w:val="en-US"/>
        </w:rPr>
        <w:t xml:space="preserve"> </w:t>
      </w:r>
      <w:r w:rsidR="003F12E7" w:rsidRPr="00C176D7">
        <w:rPr>
          <w:rStyle w:val="hps"/>
          <w:lang w:val="en-US"/>
        </w:rPr>
        <w:t>institutions,</w:t>
      </w:r>
      <w:r w:rsidR="003F12E7" w:rsidRPr="00C176D7">
        <w:rPr>
          <w:lang w:val="en-US"/>
        </w:rPr>
        <w:t xml:space="preserve"> </w:t>
      </w:r>
      <w:r w:rsidR="003F12E7" w:rsidRPr="00C176D7">
        <w:rPr>
          <w:rStyle w:val="hps"/>
          <w:lang w:val="en-US"/>
        </w:rPr>
        <w:t>so</w:t>
      </w:r>
      <w:r w:rsidR="003F12E7" w:rsidRPr="00C176D7">
        <w:rPr>
          <w:lang w:val="en-US"/>
        </w:rPr>
        <w:t xml:space="preserve"> </w:t>
      </w:r>
      <w:r w:rsidR="003F12E7" w:rsidRPr="00C176D7">
        <w:rPr>
          <w:rStyle w:val="hps"/>
          <w:lang w:val="en-US"/>
        </w:rPr>
        <w:t>as</w:t>
      </w:r>
      <w:r w:rsidR="003F12E7" w:rsidRPr="00C176D7">
        <w:rPr>
          <w:lang w:val="en-US"/>
        </w:rPr>
        <w:t xml:space="preserve"> </w:t>
      </w:r>
      <w:r w:rsidR="003F12E7" w:rsidRPr="00C176D7">
        <w:rPr>
          <w:rStyle w:val="hps"/>
          <w:lang w:val="en-US"/>
        </w:rPr>
        <w:t>mandatory</w:t>
      </w:r>
      <w:r w:rsidR="003F12E7" w:rsidRPr="00C176D7">
        <w:rPr>
          <w:lang w:val="en-US"/>
        </w:rPr>
        <w:t xml:space="preserve"> </w:t>
      </w:r>
      <w:r w:rsidR="003F12E7" w:rsidRPr="00C176D7">
        <w:rPr>
          <w:rStyle w:val="hps"/>
          <w:lang w:val="en-US"/>
        </w:rPr>
        <w:t>by</w:t>
      </w:r>
      <w:r w:rsidR="003F12E7" w:rsidRPr="00C176D7">
        <w:rPr>
          <w:lang w:val="en-US"/>
        </w:rPr>
        <w:t xml:space="preserve"> </w:t>
      </w:r>
      <w:r w:rsidR="003F12E7" w:rsidRPr="00C176D7">
        <w:rPr>
          <w:rStyle w:val="hps"/>
          <w:lang w:val="en-US"/>
        </w:rPr>
        <w:t>law</w:t>
      </w:r>
      <w:r w:rsidR="003F12E7" w:rsidRPr="00C176D7">
        <w:rPr>
          <w:lang w:val="en-US"/>
        </w:rPr>
        <w:t xml:space="preserve"> </w:t>
      </w:r>
      <w:r w:rsidR="003F12E7" w:rsidRPr="00C176D7">
        <w:rPr>
          <w:rStyle w:val="hps"/>
          <w:lang w:val="en-US"/>
        </w:rPr>
        <w:t>19/04</w:t>
      </w:r>
      <w:r w:rsidR="003F12E7" w:rsidRPr="00C176D7">
        <w:rPr>
          <w:lang w:val="en-US"/>
        </w:rPr>
        <w:t xml:space="preserve">. </w:t>
      </w:r>
      <w:r w:rsidR="003F12E7" w:rsidRPr="00C176D7">
        <w:rPr>
          <w:rStyle w:val="hps"/>
          <w:lang w:val="en-US"/>
        </w:rPr>
        <w:t>And</w:t>
      </w:r>
      <w:r w:rsidR="003F12E7" w:rsidRPr="00C176D7">
        <w:rPr>
          <w:lang w:val="en-US"/>
        </w:rPr>
        <w:t xml:space="preserve"> </w:t>
      </w:r>
      <w:r w:rsidR="003F12E7" w:rsidRPr="00C176D7">
        <w:rPr>
          <w:rStyle w:val="hps"/>
          <w:lang w:val="en-US"/>
        </w:rPr>
        <w:t>this</w:t>
      </w:r>
      <w:r w:rsidR="003F12E7" w:rsidRPr="00C176D7">
        <w:rPr>
          <w:lang w:val="en-US"/>
        </w:rPr>
        <w:t xml:space="preserve"> </w:t>
      </w:r>
      <w:r w:rsidR="003F12E7" w:rsidRPr="00C176D7">
        <w:rPr>
          <w:rStyle w:val="hps"/>
          <w:lang w:val="en-US"/>
        </w:rPr>
        <w:t>according to</w:t>
      </w:r>
      <w:r w:rsidR="003F12E7" w:rsidRPr="00C176D7">
        <w:rPr>
          <w:lang w:val="en-US"/>
        </w:rPr>
        <w:t xml:space="preserve"> </w:t>
      </w:r>
      <w:r w:rsidR="003F12E7" w:rsidRPr="00C176D7">
        <w:rPr>
          <w:rStyle w:val="hps"/>
          <w:lang w:val="en-US"/>
        </w:rPr>
        <w:t>the territorial jurisdiction</w:t>
      </w:r>
      <w:r w:rsidR="003F12E7" w:rsidRPr="00C176D7">
        <w:rPr>
          <w:lang w:val="en-US"/>
        </w:rPr>
        <w:t xml:space="preserve"> </w:t>
      </w:r>
      <w:r w:rsidR="003F12E7" w:rsidRPr="00C176D7">
        <w:rPr>
          <w:rStyle w:val="hps"/>
          <w:lang w:val="en-US"/>
        </w:rPr>
        <w:t>of each agency</w:t>
      </w:r>
      <w:r w:rsidR="003F12E7" w:rsidRPr="00C176D7">
        <w:rPr>
          <w:lang w:val="en-US"/>
        </w:rPr>
        <w:t xml:space="preserve"> </w:t>
      </w:r>
      <w:r w:rsidR="003F12E7" w:rsidRPr="00C176D7">
        <w:rPr>
          <w:rStyle w:val="hps"/>
          <w:lang w:val="en-US"/>
        </w:rPr>
        <w:t>in order to</w:t>
      </w:r>
      <w:r w:rsidR="003F12E7" w:rsidRPr="00C176D7">
        <w:rPr>
          <w:lang w:val="en-US"/>
        </w:rPr>
        <w:t xml:space="preserve"> </w:t>
      </w:r>
      <w:r w:rsidR="003F12E7" w:rsidRPr="00C176D7">
        <w:rPr>
          <w:rStyle w:val="hps"/>
          <w:lang w:val="en-US"/>
        </w:rPr>
        <w:t>recruit</w:t>
      </w:r>
      <w:r w:rsidR="003F12E7" w:rsidRPr="00C176D7">
        <w:rPr>
          <w:lang w:val="en-US"/>
        </w:rPr>
        <w:t xml:space="preserve"> </w:t>
      </w:r>
      <w:r w:rsidR="003F12E7" w:rsidRPr="00C176D7">
        <w:rPr>
          <w:rStyle w:val="hps"/>
          <w:lang w:val="en-US"/>
        </w:rPr>
        <w:t>young people</w:t>
      </w:r>
      <w:r w:rsidR="003F12E7" w:rsidRPr="00C176D7">
        <w:rPr>
          <w:lang w:val="en-US"/>
        </w:rPr>
        <w:t xml:space="preserve"> </w:t>
      </w:r>
      <w:r w:rsidR="003F12E7" w:rsidRPr="00C176D7">
        <w:rPr>
          <w:rStyle w:val="hps"/>
          <w:lang w:val="en-US"/>
        </w:rPr>
        <w:t>near</w:t>
      </w:r>
      <w:r w:rsidR="003F12E7" w:rsidRPr="00C176D7">
        <w:rPr>
          <w:lang w:val="en-US"/>
        </w:rPr>
        <w:t xml:space="preserve"> </w:t>
      </w:r>
      <w:r w:rsidR="003F12E7" w:rsidRPr="00C176D7">
        <w:rPr>
          <w:rStyle w:val="hps"/>
          <w:lang w:val="en-US"/>
        </w:rPr>
        <w:t>their place of residence</w:t>
      </w:r>
      <w:r w:rsidR="003F12E7" w:rsidRPr="00C176D7">
        <w:rPr>
          <w:lang w:val="en-US"/>
        </w:rPr>
        <w:t xml:space="preserve"> </w:t>
      </w:r>
      <w:r w:rsidR="003F12E7" w:rsidRPr="00C176D7">
        <w:rPr>
          <w:rStyle w:val="hps"/>
          <w:lang w:val="en-US"/>
        </w:rPr>
        <w:t>and</w:t>
      </w:r>
      <w:r w:rsidR="003F12E7" w:rsidRPr="00C176D7">
        <w:rPr>
          <w:lang w:val="en-US"/>
        </w:rPr>
        <w:t xml:space="preserve"> </w:t>
      </w:r>
      <w:r w:rsidR="003F12E7" w:rsidRPr="00C176D7">
        <w:rPr>
          <w:rStyle w:val="hps"/>
          <w:lang w:val="en-US"/>
        </w:rPr>
        <w:t>create a kind of</w:t>
      </w:r>
      <w:r w:rsidR="003F12E7" w:rsidRPr="00C176D7">
        <w:rPr>
          <w:lang w:val="en-US"/>
        </w:rPr>
        <w:t xml:space="preserve"> </w:t>
      </w:r>
      <w:r w:rsidR="003F12E7" w:rsidRPr="00C176D7">
        <w:rPr>
          <w:rStyle w:val="hps"/>
          <w:lang w:val="en-US"/>
        </w:rPr>
        <w:t>justice</w:t>
      </w:r>
      <w:r w:rsidR="003F12E7" w:rsidRPr="00C176D7">
        <w:rPr>
          <w:lang w:val="en-US"/>
        </w:rPr>
        <w:t xml:space="preserve"> </w:t>
      </w:r>
      <w:r w:rsidR="003F12E7" w:rsidRPr="00C176D7">
        <w:rPr>
          <w:rStyle w:val="hps"/>
          <w:lang w:val="en-US"/>
        </w:rPr>
        <w:t>in</w:t>
      </w:r>
      <w:r w:rsidR="003F12E7" w:rsidRPr="00C176D7">
        <w:rPr>
          <w:lang w:val="en-US"/>
        </w:rPr>
        <w:t xml:space="preserve"> </w:t>
      </w:r>
      <w:r w:rsidR="003F12E7" w:rsidRPr="00C176D7">
        <w:rPr>
          <w:rStyle w:val="hps"/>
          <w:lang w:val="en-US"/>
        </w:rPr>
        <w:t>access to</w:t>
      </w:r>
      <w:r w:rsidR="003F12E7" w:rsidRPr="00C176D7">
        <w:rPr>
          <w:lang w:val="en-US"/>
        </w:rPr>
        <w:t xml:space="preserve"> </w:t>
      </w:r>
      <w:r w:rsidR="003F12E7" w:rsidRPr="00C176D7">
        <w:rPr>
          <w:rStyle w:val="hps"/>
          <w:lang w:val="en-US"/>
        </w:rPr>
        <w:t>jobs</w:t>
      </w:r>
      <w:r w:rsidR="003F12E7" w:rsidRPr="00C176D7">
        <w:rPr>
          <w:lang w:val="en-US"/>
        </w:rPr>
        <w:t xml:space="preserve">, except in </w:t>
      </w:r>
      <w:r w:rsidR="003F12E7" w:rsidRPr="00C176D7">
        <w:rPr>
          <w:rStyle w:val="hps"/>
          <w:lang w:val="en-US"/>
        </w:rPr>
        <w:t>exceptional cases</w:t>
      </w:r>
      <w:r w:rsidR="003F12E7" w:rsidRPr="00C176D7">
        <w:rPr>
          <w:lang w:val="en-US"/>
        </w:rPr>
        <w:t xml:space="preserve"> </w:t>
      </w:r>
      <w:r w:rsidR="003F12E7" w:rsidRPr="00C176D7">
        <w:rPr>
          <w:rStyle w:val="hps"/>
          <w:lang w:val="en-US"/>
        </w:rPr>
        <w:t>studied</w:t>
      </w:r>
      <w:r w:rsidR="003F12E7" w:rsidRPr="00C176D7">
        <w:rPr>
          <w:lang w:val="en-US"/>
        </w:rPr>
        <w:t xml:space="preserve"> </w:t>
      </w:r>
      <w:r w:rsidR="003F12E7" w:rsidRPr="00C176D7">
        <w:rPr>
          <w:rStyle w:val="hps"/>
          <w:lang w:val="en-US"/>
        </w:rPr>
        <w:t>separately , And</w:t>
      </w:r>
      <w:r w:rsidR="003F12E7" w:rsidRPr="00C176D7">
        <w:rPr>
          <w:lang w:val="en-US"/>
        </w:rPr>
        <w:t xml:space="preserve"> </w:t>
      </w:r>
      <w:r w:rsidR="003F12E7" w:rsidRPr="00C176D7">
        <w:rPr>
          <w:rStyle w:val="hps"/>
          <w:lang w:val="en-US"/>
        </w:rPr>
        <w:t>this</w:t>
      </w:r>
      <w:r w:rsidR="003F12E7" w:rsidRPr="00C176D7">
        <w:rPr>
          <w:lang w:val="en-US"/>
        </w:rPr>
        <w:t xml:space="preserve"> </w:t>
      </w:r>
      <w:r w:rsidR="003F12E7" w:rsidRPr="00C176D7">
        <w:rPr>
          <w:rStyle w:val="hps"/>
          <w:lang w:val="en-US"/>
        </w:rPr>
        <w:t>according to</w:t>
      </w:r>
      <w:r w:rsidR="003F12E7" w:rsidRPr="00C176D7">
        <w:rPr>
          <w:lang w:val="en-US"/>
        </w:rPr>
        <w:t xml:space="preserve"> </w:t>
      </w:r>
      <w:r w:rsidR="003F12E7" w:rsidRPr="00C176D7">
        <w:rPr>
          <w:rStyle w:val="hps"/>
          <w:lang w:val="en-US"/>
        </w:rPr>
        <w:t>the territorial jurisdiction</w:t>
      </w:r>
      <w:r w:rsidR="003F12E7" w:rsidRPr="00C176D7">
        <w:rPr>
          <w:lang w:val="en-US"/>
        </w:rPr>
        <w:t xml:space="preserve"> </w:t>
      </w:r>
      <w:r w:rsidR="003F12E7" w:rsidRPr="00C176D7">
        <w:rPr>
          <w:rStyle w:val="hps"/>
          <w:lang w:val="en-US"/>
        </w:rPr>
        <w:t>of each agency</w:t>
      </w:r>
      <w:r w:rsidR="003F12E7" w:rsidRPr="00C176D7">
        <w:rPr>
          <w:lang w:val="en-US"/>
        </w:rPr>
        <w:t xml:space="preserve"> </w:t>
      </w:r>
      <w:r w:rsidR="003F12E7" w:rsidRPr="00C176D7">
        <w:rPr>
          <w:rStyle w:val="hps"/>
          <w:lang w:val="en-US"/>
        </w:rPr>
        <w:t>in order to</w:t>
      </w:r>
      <w:r w:rsidR="003F12E7" w:rsidRPr="00C176D7">
        <w:rPr>
          <w:lang w:val="en-US"/>
        </w:rPr>
        <w:t xml:space="preserve"> </w:t>
      </w:r>
      <w:r w:rsidR="003F12E7" w:rsidRPr="00C176D7">
        <w:rPr>
          <w:rStyle w:val="hps"/>
          <w:lang w:val="en-US"/>
        </w:rPr>
        <w:t>recruit</w:t>
      </w:r>
      <w:r w:rsidR="003F12E7" w:rsidRPr="00C176D7">
        <w:rPr>
          <w:lang w:val="en-US"/>
        </w:rPr>
        <w:t xml:space="preserve"> </w:t>
      </w:r>
      <w:r w:rsidR="003F12E7" w:rsidRPr="00C176D7">
        <w:rPr>
          <w:rStyle w:val="hps"/>
          <w:lang w:val="en-US"/>
        </w:rPr>
        <w:t>young people</w:t>
      </w:r>
      <w:r w:rsidR="003F12E7" w:rsidRPr="00C176D7">
        <w:rPr>
          <w:lang w:val="en-US"/>
        </w:rPr>
        <w:t xml:space="preserve"> </w:t>
      </w:r>
      <w:r w:rsidR="003F12E7" w:rsidRPr="00C176D7">
        <w:rPr>
          <w:rStyle w:val="hps"/>
          <w:lang w:val="en-US"/>
        </w:rPr>
        <w:t>near</w:t>
      </w:r>
      <w:r w:rsidR="003F12E7" w:rsidRPr="00C176D7">
        <w:rPr>
          <w:lang w:val="en-US"/>
        </w:rPr>
        <w:t xml:space="preserve"> </w:t>
      </w:r>
      <w:r w:rsidR="003F12E7" w:rsidRPr="00C176D7">
        <w:rPr>
          <w:rStyle w:val="hps"/>
          <w:lang w:val="en-US"/>
        </w:rPr>
        <w:t>their place of residence</w:t>
      </w:r>
      <w:r w:rsidR="003F12E7" w:rsidRPr="00C176D7">
        <w:rPr>
          <w:lang w:val="en-US"/>
        </w:rPr>
        <w:t xml:space="preserve"> </w:t>
      </w:r>
      <w:r w:rsidR="003F12E7" w:rsidRPr="00C176D7">
        <w:rPr>
          <w:rStyle w:val="hps"/>
          <w:lang w:val="en-US"/>
        </w:rPr>
        <w:t>and</w:t>
      </w:r>
      <w:r w:rsidR="003F12E7" w:rsidRPr="00C176D7">
        <w:rPr>
          <w:lang w:val="en-US"/>
        </w:rPr>
        <w:t xml:space="preserve"> </w:t>
      </w:r>
      <w:r w:rsidR="003F12E7" w:rsidRPr="00C176D7">
        <w:rPr>
          <w:rStyle w:val="hps"/>
          <w:lang w:val="en-US"/>
        </w:rPr>
        <w:t>create a kind of</w:t>
      </w:r>
      <w:r w:rsidR="003F12E7" w:rsidRPr="00C176D7">
        <w:rPr>
          <w:lang w:val="en-US"/>
        </w:rPr>
        <w:t xml:space="preserve"> </w:t>
      </w:r>
      <w:r w:rsidR="003F12E7" w:rsidRPr="00C176D7">
        <w:rPr>
          <w:rStyle w:val="hps"/>
          <w:lang w:val="en-US"/>
        </w:rPr>
        <w:t>justice</w:t>
      </w:r>
      <w:r w:rsidR="003F12E7" w:rsidRPr="00C176D7">
        <w:rPr>
          <w:lang w:val="en-US"/>
        </w:rPr>
        <w:t xml:space="preserve"> </w:t>
      </w:r>
      <w:r w:rsidR="003F12E7" w:rsidRPr="00C176D7">
        <w:rPr>
          <w:rStyle w:val="hps"/>
          <w:lang w:val="en-US"/>
        </w:rPr>
        <w:t>in</w:t>
      </w:r>
      <w:r w:rsidR="003F12E7" w:rsidRPr="00C176D7">
        <w:rPr>
          <w:lang w:val="en-US"/>
        </w:rPr>
        <w:t xml:space="preserve"> </w:t>
      </w:r>
      <w:r w:rsidR="003F12E7" w:rsidRPr="00C176D7">
        <w:rPr>
          <w:rStyle w:val="hps"/>
          <w:lang w:val="en-US"/>
        </w:rPr>
        <w:t>access to</w:t>
      </w:r>
      <w:r w:rsidR="003F12E7" w:rsidRPr="00C176D7">
        <w:rPr>
          <w:lang w:val="en-US"/>
        </w:rPr>
        <w:t xml:space="preserve"> </w:t>
      </w:r>
      <w:r w:rsidR="003F12E7" w:rsidRPr="00C176D7">
        <w:rPr>
          <w:rStyle w:val="hps"/>
          <w:lang w:val="en-US"/>
        </w:rPr>
        <w:t>jobs</w:t>
      </w:r>
      <w:r w:rsidR="003F12E7" w:rsidRPr="00C176D7">
        <w:rPr>
          <w:lang w:val="en-US"/>
        </w:rPr>
        <w:t xml:space="preserve">, except in </w:t>
      </w:r>
      <w:r w:rsidR="003F12E7" w:rsidRPr="00C176D7">
        <w:rPr>
          <w:rStyle w:val="hps"/>
          <w:lang w:val="en-US"/>
        </w:rPr>
        <w:t>exceptional cases</w:t>
      </w:r>
      <w:r w:rsidR="003F12E7" w:rsidRPr="00C176D7">
        <w:rPr>
          <w:lang w:val="en-US"/>
        </w:rPr>
        <w:t xml:space="preserve"> </w:t>
      </w:r>
      <w:r w:rsidR="003F12E7" w:rsidRPr="00C176D7">
        <w:rPr>
          <w:rStyle w:val="hps"/>
          <w:lang w:val="en-US"/>
        </w:rPr>
        <w:t>studied</w:t>
      </w:r>
      <w:r w:rsidR="003F12E7" w:rsidRPr="00C176D7">
        <w:rPr>
          <w:lang w:val="en-US"/>
        </w:rPr>
        <w:t xml:space="preserve"> </w:t>
      </w:r>
      <w:r w:rsidR="003F12E7" w:rsidRPr="00C176D7">
        <w:rPr>
          <w:rStyle w:val="hps"/>
          <w:lang w:val="en-US"/>
        </w:rPr>
        <w:t>separately</w:t>
      </w:r>
      <w:r w:rsidR="003F12E7" w:rsidRPr="00C176D7">
        <w:rPr>
          <w:lang w:val="en-US"/>
        </w:rPr>
        <w:t xml:space="preserve">, </w:t>
      </w:r>
      <w:r w:rsidR="003F12E7" w:rsidRPr="00C176D7">
        <w:rPr>
          <w:rStyle w:val="hps"/>
          <w:lang w:val="en-US"/>
        </w:rPr>
        <w:t>It has</w:t>
      </w:r>
      <w:r w:rsidR="003F12E7" w:rsidRPr="00C176D7">
        <w:rPr>
          <w:lang w:val="en-US"/>
        </w:rPr>
        <w:t xml:space="preserve"> </w:t>
      </w:r>
      <w:r w:rsidR="003F12E7" w:rsidRPr="00C176D7">
        <w:rPr>
          <w:rStyle w:val="hps"/>
          <w:lang w:val="en-US"/>
        </w:rPr>
        <w:t>been</w:t>
      </w:r>
      <w:r w:rsidR="003F12E7" w:rsidRPr="00C176D7">
        <w:rPr>
          <w:lang w:val="en-US"/>
        </w:rPr>
        <w:t xml:space="preserve"> </w:t>
      </w:r>
      <w:r w:rsidR="003F12E7" w:rsidRPr="00C176D7">
        <w:rPr>
          <w:rStyle w:val="hps"/>
          <w:lang w:val="en-US"/>
        </w:rPr>
        <w:t>this program</w:t>
      </w:r>
      <w:r w:rsidR="003F12E7" w:rsidRPr="00C176D7">
        <w:rPr>
          <w:lang w:val="en-US"/>
        </w:rPr>
        <w:t xml:space="preserve"> </w:t>
      </w:r>
      <w:r w:rsidR="003F12E7" w:rsidRPr="00C176D7">
        <w:rPr>
          <w:rStyle w:val="hps"/>
          <w:lang w:val="en-US"/>
        </w:rPr>
        <w:t>great resonance</w:t>
      </w:r>
      <w:r w:rsidR="003F12E7" w:rsidRPr="00C176D7">
        <w:rPr>
          <w:lang w:val="en-US"/>
        </w:rPr>
        <w:t xml:space="preserve"> </w:t>
      </w:r>
      <w:r w:rsidR="003F12E7" w:rsidRPr="00C176D7">
        <w:rPr>
          <w:rStyle w:val="hps"/>
          <w:lang w:val="en-US"/>
        </w:rPr>
        <w:t>among the youth</w:t>
      </w:r>
      <w:r w:rsidR="003F12E7" w:rsidRPr="00C176D7">
        <w:rPr>
          <w:lang w:val="en-US"/>
        </w:rPr>
        <w:t xml:space="preserve"> </w:t>
      </w:r>
      <w:r w:rsidR="003F12E7" w:rsidRPr="00C176D7">
        <w:rPr>
          <w:rStyle w:val="hps"/>
          <w:lang w:val="en-US"/>
        </w:rPr>
        <w:t>was</w:t>
      </w:r>
      <w:r w:rsidR="003F12E7" w:rsidRPr="00C176D7">
        <w:rPr>
          <w:lang w:val="en-US"/>
        </w:rPr>
        <w:t xml:space="preserve"> </w:t>
      </w:r>
      <w:r w:rsidR="003F12E7" w:rsidRPr="00C176D7">
        <w:rPr>
          <w:rStyle w:val="hps"/>
          <w:lang w:val="en-US"/>
        </w:rPr>
        <w:t>ordained</w:t>
      </w:r>
      <w:r w:rsidR="003F12E7" w:rsidRPr="00C176D7">
        <w:rPr>
          <w:lang w:val="en-US"/>
        </w:rPr>
        <w:t xml:space="preserve"> </w:t>
      </w:r>
      <w:r w:rsidR="003F12E7" w:rsidRPr="00C176D7">
        <w:rPr>
          <w:rStyle w:val="hps"/>
          <w:lang w:val="en-US"/>
        </w:rPr>
        <w:t>even</w:t>
      </w:r>
      <w:r w:rsidR="003F12E7" w:rsidRPr="00C176D7">
        <w:rPr>
          <w:lang w:val="en-US"/>
        </w:rPr>
        <w:t xml:space="preserve"> </w:t>
      </w:r>
      <w:r w:rsidR="003F12E7" w:rsidRPr="00C176D7">
        <w:rPr>
          <w:rStyle w:val="hps"/>
          <w:lang w:val="en-US"/>
        </w:rPr>
        <w:t>at the level of</w:t>
      </w:r>
      <w:r w:rsidR="003F12E7" w:rsidRPr="00C176D7">
        <w:rPr>
          <w:lang w:val="en-US"/>
        </w:rPr>
        <w:t xml:space="preserve"> </w:t>
      </w:r>
      <w:r w:rsidR="003F12E7" w:rsidRPr="00C176D7">
        <w:rPr>
          <w:rStyle w:val="hps"/>
          <w:lang w:val="en-US"/>
        </w:rPr>
        <w:t>public administrations</w:t>
      </w:r>
      <w:r w:rsidR="003F12E7" w:rsidRPr="00C176D7">
        <w:rPr>
          <w:lang w:val="en-US"/>
        </w:rPr>
        <w:t xml:space="preserve"> </w:t>
      </w:r>
      <w:r w:rsidR="003F12E7" w:rsidRPr="00C176D7">
        <w:rPr>
          <w:rStyle w:val="hps"/>
          <w:lang w:val="en-US"/>
        </w:rPr>
        <w:t>and</w:t>
      </w:r>
      <w:r w:rsidR="003F12E7" w:rsidRPr="00C176D7">
        <w:rPr>
          <w:lang w:val="en-US"/>
        </w:rPr>
        <w:t xml:space="preserve"> </w:t>
      </w:r>
      <w:r w:rsidR="003F12E7" w:rsidRPr="00C176D7">
        <w:rPr>
          <w:rStyle w:val="hps"/>
          <w:lang w:val="en-US"/>
        </w:rPr>
        <w:t>the remaining</w:t>
      </w:r>
      <w:r w:rsidR="003F12E7" w:rsidRPr="00C176D7">
        <w:rPr>
          <w:lang w:val="en-US"/>
        </w:rPr>
        <w:t xml:space="preserve"> </w:t>
      </w:r>
      <w:r w:rsidR="003F12E7" w:rsidRPr="00C176D7">
        <w:rPr>
          <w:rStyle w:val="hps"/>
          <w:lang w:val="en-US"/>
        </w:rPr>
        <w:t>preferred format</w:t>
      </w:r>
      <w:r w:rsidR="003F12E7" w:rsidRPr="00C176D7">
        <w:rPr>
          <w:lang w:val="en-US"/>
        </w:rPr>
        <w:t xml:space="preserve"> </w:t>
      </w:r>
      <w:r w:rsidR="003F12E7" w:rsidRPr="00C176D7">
        <w:rPr>
          <w:rStyle w:val="hps"/>
          <w:lang w:val="en-US"/>
        </w:rPr>
        <w:t>now</w:t>
      </w:r>
      <w:r w:rsidR="003F12E7" w:rsidRPr="00C176D7">
        <w:rPr>
          <w:lang w:val="en-US"/>
        </w:rPr>
        <w:t xml:space="preserve">, especially after </w:t>
      </w:r>
      <w:r w:rsidR="003F12E7" w:rsidRPr="00C176D7">
        <w:rPr>
          <w:rStyle w:val="hps"/>
          <w:lang w:val="en-US"/>
        </w:rPr>
        <w:t>formed</w:t>
      </w:r>
      <w:r w:rsidR="003F12E7" w:rsidRPr="00C176D7">
        <w:rPr>
          <w:lang w:val="en-US"/>
        </w:rPr>
        <w:t xml:space="preserve"> </w:t>
      </w:r>
      <w:r w:rsidR="003F12E7" w:rsidRPr="00C176D7">
        <w:rPr>
          <w:rStyle w:val="hps"/>
          <w:lang w:val="en-US"/>
        </w:rPr>
        <w:t>the burden</w:t>
      </w:r>
      <w:r w:rsidR="003F12E7" w:rsidRPr="00C176D7">
        <w:rPr>
          <w:lang w:val="en-US"/>
        </w:rPr>
        <w:t xml:space="preserve"> </w:t>
      </w:r>
      <w:r w:rsidR="003F12E7" w:rsidRPr="00C176D7">
        <w:rPr>
          <w:rStyle w:val="hps"/>
          <w:lang w:val="en-US"/>
        </w:rPr>
        <w:t>of this device</w:t>
      </w:r>
      <w:r w:rsidR="003F12E7" w:rsidRPr="00C176D7">
        <w:rPr>
          <w:lang w:val="en-US"/>
        </w:rPr>
        <w:t xml:space="preserve"> </w:t>
      </w:r>
      <w:r w:rsidR="003F12E7" w:rsidRPr="00C176D7">
        <w:rPr>
          <w:rStyle w:val="hps"/>
          <w:lang w:val="en-US"/>
        </w:rPr>
        <w:t>sums</w:t>
      </w:r>
      <w:r w:rsidR="003F12E7" w:rsidRPr="00C176D7">
        <w:rPr>
          <w:lang w:val="en-US"/>
        </w:rPr>
        <w:t xml:space="preserve"> </w:t>
      </w:r>
      <w:r w:rsidR="003F12E7" w:rsidRPr="00C176D7">
        <w:rPr>
          <w:rStyle w:val="hps"/>
          <w:lang w:val="en-US"/>
        </w:rPr>
        <w:t>burdened</w:t>
      </w:r>
      <w:r w:rsidR="003F12E7" w:rsidRPr="00C176D7">
        <w:rPr>
          <w:lang w:val="en-US"/>
        </w:rPr>
        <w:t xml:space="preserve"> </w:t>
      </w:r>
      <w:r w:rsidR="003F12E7" w:rsidRPr="00C176D7">
        <w:rPr>
          <w:rStyle w:val="hps"/>
          <w:lang w:val="en-US"/>
        </w:rPr>
        <w:t>the state treasury</w:t>
      </w:r>
      <w:r w:rsidR="003F12E7" w:rsidRPr="00C176D7">
        <w:rPr>
          <w:lang w:val="en-US"/>
        </w:rPr>
        <w:t xml:space="preserve"> </w:t>
      </w:r>
      <w:r w:rsidR="003F12E7" w:rsidRPr="00C176D7">
        <w:rPr>
          <w:rStyle w:val="hps"/>
          <w:lang w:val="en-US"/>
        </w:rPr>
        <w:t>is the</w:t>
      </w:r>
      <w:r w:rsidR="003F12E7" w:rsidRPr="00C176D7">
        <w:rPr>
          <w:lang w:val="en-US"/>
        </w:rPr>
        <w:t xml:space="preserve"> </w:t>
      </w:r>
      <w:r w:rsidR="003F12E7" w:rsidRPr="00C176D7">
        <w:rPr>
          <w:rStyle w:val="hps"/>
          <w:lang w:val="en-US"/>
        </w:rPr>
        <w:t>labor contract</w:t>
      </w:r>
      <w:r w:rsidR="003F12E7" w:rsidRPr="00C176D7">
        <w:rPr>
          <w:lang w:val="en-US"/>
        </w:rPr>
        <w:t xml:space="preserve"> </w:t>
      </w:r>
      <w:r w:rsidR="003F12E7" w:rsidRPr="00C176D7">
        <w:rPr>
          <w:rStyle w:val="hps"/>
          <w:lang w:val="en-US"/>
        </w:rPr>
        <w:t>Compatible</w:t>
      </w:r>
      <w:r w:rsidR="003F12E7" w:rsidRPr="00C176D7">
        <w:rPr>
          <w:lang w:val="en-US"/>
        </w:rPr>
        <w:t xml:space="preserve"> </w:t>
      </w:r>
      <w:r w:rsidR="003F12E7" w:rsidRPr="00C176D7">
        <w:rPr>
          <w:rStyle w:val="hps"/>
          <w:lang w:val="en-US"/>
        </w:rPr>
        <w:t>Where</w:t>
      </w:r>
      <w:r w:rsidR="003F12E7" w:rsidRPr="00C176D7">
        <w:rPr>
          <w:lang w:val="en-US"/>
        </w:rPr>
        <w:t xml:space="preserve"> </w:t>
      </w:r>
      <w:r w:rsidR="003F12E7" w:rsidRPr="00C176D7">
        <w:rPr>
          <w:rStyle w:val="hps"/>
          <w:lang w:val="en-US"/>
        </w:rPr>
        <w:t>bears</w:t>
      </w:r>
      <w:r w:rsidR="003F12E7" w:rsidRPr="00C176D7">
        <w:rPr>
          <w:lang w:val="en-US"/>
        </w:rPr>
        <w:t xml:space="preserve"> </w:t>
      </w:r>
      <w:r w:rsidR="003F12E7" w:rsidRPr="00C176D7">
        <w:rPr>
          <w:rStyle w:val="hps"/>
          <w:lang w:val="en-US"/>
        </w:rPr>
        <w:t>the employer</w:t>
      </w:r>
      <w:r w:rsidR="003F12E7" w:rsidRPr="00C176D7">
        <w:rPr>
          <w:lang w:val="en-US"/>
        </w:rPr>
        <w:t xml:space="preserve"> </w:t>
      </w:r>
      <w:r w:rsidR="003F12E7" w:rsidRPr="00C176D7">
        <w:rPr>
          <w:rStyle w:val="hps"/>
          <w:lang w:val="en-US"/>
        </w:rPr>
        <w:t>portion of the</w:t>
      </w:r>
      <w:r w:rsidR="003F12E7" w:rsidRPr="00C176D7">
        <w:rPr>
          <w:lang w:val="en-US"/>
        </w:rPr>
        <w:t xml:space="preserve"> </w:t>
      </w:r>
      <w:r w:rsidR="003F12E7" w:rsidRPr="00C176D7">
        <w:rPr>
          <w:rStyle w:val="hps"/>
          <w:lang w:val="en-US"/>
        </w:rPr>
        <w:t>expenses of</w:t>
      </w:r>
      <w:r w:rsidR="003F12E7" w:rsidRPr="00C176D7">
        <w:rPr>
          <w:lang w:val="en-US"/>
        </w:rPr>
        <w:t xml:space="preserve"> </w:t>
      </w:r>
      <w:r w:rsidR="003F12E7" w:rsidRPr="00C176D7">
        <w:rPr>
          <w:rStyle w:val="hps"/>
          <w:lang w:val="en-US"/>
        </w:rPr>
        <w:t>the worker and</w:t>
      </w:r>
      <w:r w:rsidR="003F12E7" w:rsidRPr="00C176D7">
        <w:rPr>
          <w:lang w:val="en-US"/>
        </w:rPr>
        <w:t xml:space="preserve"> </w:t>
      </w:r>
      <w:r w:rsidR="003F12E7" w:rsidRPr="00C176D7">
        <w:rPr>
          <w:rStyle w:val="hps"/>
          <w:lang w:val="en-US"/>
        </w:rPr>
        <w:t>thus</w:t>
      </w:r>
      <w:r w:rsidR="003F12E7" w:rsidRPr="00C176D7">
        <w:rPr>
          <w:lang w:val="en-US"/>
        </w:rPr>
        <w:t xml:space="preserve"> </w:t>
      </w:r>
      <w:r w:rsidR="003F12E7" w:rsidRPr="00C176D7">
        <w:rPr>
          <w:rStyle w:val="hps"/>
          <w:lang w:val="en-US"/>
        </w:rPr>
        <w:t>have</w:t>
      </w:r>
      <w:r w:rsidR="003F12E7" w:rsidRPr="00C176D7">
        <w:rPr>
          <w:lang w:val="en-US"/>
        </w:rPr>
        <w:t xml:space="preserve"> </w:t>
      </w:r>
      <w:r w:rsidR="003F12E7" w:rsidRPr="00C176D7">
        <w:rPr>
          <w:rStyle w:val="hps"/>
          <w:lang w:val="en-US"/>
        </w:rPr>
        <w:t>a greater chance of</w:t>
      </w:r>
      <w:r w:rsidR="003F12E7" w:rsidRPr="00C176D7">
        <w:rPr>
          <w:lang w:val="en-US"/>
        </w:rPr>
        <w:t xml:space="preserve"> </w:t>
      </w:r>
      <w:r w:rsidR="003F12E7" w:rsidRPr="00C176D7">
        <w:rPr>
          <w:rStyle w:val="hps"/>
          <w:lang w:val="en-US"/>
        </w:rPr>
        <w:t>hiring</w:t>
      </w:r>
      <w:r w:rsidR="003F12E7" w:rsidRPr="00C176D7">
        <w:rPr>
          <w:lang w:val="en-US"/>
        </w:rPr>
        <w:t xml:space="preserve"> </w:t>
      </w:r>
      <w:r w:rsidR="003F12E7" w:rsidRPr="00C176D7">
        <w:rPr>
          <w:rStyle w:val="hps"/>
          <w:lang w:val="en-US"/>
        </w:rPr>
        <w:t>permanent</w:t>
      </w:r>
      <w:r w:rsidR="003F12E7" w:rsidRPr="00C176D7">
        <w:rPr>
          <w:lang w:val="en-US"/>
        </w:rPr>
        <w:t xml:space="preserve"> </w:t>
      </w:r>
      <w:r w:rsidR="003F12E7" w:rsidRPr="00C176D7">
        <w:rPr>
          <w:rStyle w:val="hps"/>
          <w:lang w:val="en-US"/>
        </w:rPr>
        <w:t>As an example</w:t>
      </w:r>
      <w:r w:rsidR="003F12E7" w:rsidRPr="00C176D7">
        <w:rPr>
          <w:lang w:val="en-US"/>
        </w:rPr>
        <w:t xml:space="preserve"> </w:t>
      </w:r>
      <w:r w:rsidR="003F12E7" w:rsidRPr="00C176D7">
        <w:rPr>
          <w:rStyle w:val="hps"/>
          <w:lang w:val="en-US"/>
        </w:rPr>
        <w:t>application</w:t>
      </w:r>
      <w:r w:rsidR="003F12E7" w:rsidRPr="00C176D7">
        <w:rPr>
          <w:lang w:val="en-US"/>
        </w:rPr>
        <w:t xml:space="preserve"> </w:t>
      </w:r>
      <w:r w:rsidR="003F12E7" w:rsidRPr="00C176D7">
        <w:rPr>
          <w:rStyle w:val="hps"/>
          <w:lang w:val="en-US"/>
        </w:rPr>
        <w:t>took</w:t>
      </w:r>
      <w:r w:rsidR="003F12E7" w:rsidRPr="00C176D7">
        <w:rPr>
          <w:lang w:val="en-US"/>
        </w:rPr>
        <w:t xml:space="preserve"> </w:t>
      </w:r>
      <w:r w:rsidR="003F12E7" w:rsidRPr="00C176D7">
        <w:rPr>
          <w:rStyle w:val="hps"/>
          <w:lang w:val="en-US"/>
        </w:rPr>
        <w:t>the state</w:t>
      </w:r>
      <w:r w:rsidR="003F12E7" w:rsidRPr="00C176D7">
        <w:rPr>
          <w:lang w:val="en-US"/>
        </w:rPr>
        <w:t xml:space="preserve"> </w:t>
      </w:r>
      <w:r w:rsidR="003F12E7" w:rsidRPr="00C176D7">
        <w:rPr>
          <w:rStyle w:val="hps"/>
          <w:lang w:val="en-US"/>
        </w:rPr>
        <w:t>agency</w:t>
      </w:r>
      <w:r w:rsidR="003F12E7" w:rsidRPr="00C176D7">
        <w:rPr>
          <w:lang w:val="en-US"/>
        </w:rPr>
        <w:t xml:space="preserve"> </w:t>
      </w:r>
      <w:r w:rsidR="003F12E7" w:rsidRPr="00C176D7">
        <w:rPr>
          <w:rStyle w:val="hps"/>
          <w:lang w:val="en-US"/>
        </w:rPr>
        <w:t>for</w:t>
      </w:r>
      <w:r w:rsidR="003F12E7" w:rsidRPr="00C176D7">
        <w:rPr>
          <w:lang w:val="en-US"/>
        </w:rPr>
        <w:t xml:space="preserve"> </w:t>
      </w:r>
      <w:r w:rsidR="003F12E7" w:rsidRPr="00C176D7">
        <w:rPr>
          <w:rStyle w:val="hps"/>
          <w:lang w:val="en-US"/>
        </w:rPr>
        <w:t>which</w:t>
      </w:r>
      <w:r w:rsidR="003F12E7" w:rsidRPr="00C176D7">
        <w:rPr>
          <w:lang w:val="en-US"/>
        </w:rPr>
        <w:t xml:space="preserve"> </w:t>
      </w:r>
      <w:r w:rsidR="003F12E7" w:rsidRPr="00C176D7">
        <w:rPr>
          <w:rStyle w:val="hps"/>
          <w:lang w:val="en-US"/>
        </w:rPr>
        <w:t>you are</w:t>
      </w:r>
      <w:r w:rsidR="003F12E7" w:rsidRPr="00C176D7">
        <w:rPr>
          <w:lang w:val="en-US"/>
        </w:rPr>
        <w:t xml:space="preserve"> </w:t>
      </w:r>
      <w:r w:rsidR="003F12E7" w:rsidRPr="00C176D7">
        <w:rPr>
          <w:rStyle w:val="hps"/>
          <w:lang w:val="en-US"/>
        </w:rPr>
        <w:t>running</w:t>
      </w:r>
      <w:r w:rsidR="003F12E7" w:rsidRPr="00C176D7">
        <w:rPr>
          <w:lang w:val="en-US"/>
        </w:rPr>
        <w:t xml:space="preserve"> </w:t>
      </w:r>
      <w:proofErr w:type="spellStart"/>
      <w:r w:rsidR="003F12E7" w:rsidRPr="00C176D7">
        <w:rPr>
          <w:rStyle w:val="hps"/>
          <w:lang w:val="en-US"/>
        </w:rPr>
        <w:t>Setif</w:t>
      </w:r>
      <w:proofErr w:type="spellEnd"/>
      <w:r w:rsidR="003F12E7" w:rsidRPr="00C176D7">
        <w:rPr>
          <w:lang w:val="en-US"/>
        </w:rPr>
        <w:t xml:space="preserve"> </w:t>
      </w:r>
      <w:r w:rsidR="003F12E7" w:rsidRPr="00C176D7">
        <w:rPr>
          <w:rStyle w:val="hps"/>
          <w:lang w:val="en-US"/>
        </w:rPr>
        <w:t>adviser to</w:t>
      </w:r>
      <w:r w:rsidR="003F12E7" w:rsidRPr="00C176D7">
        <w:rPr>
          <w:lang w:val="en-US"/>
        </w:rPr>
        <w:t xml:space="preserve"> </w:t>
      </w:r>
      <w:r w:rsidR="003F12E7" w:rsidRPr="00C176D7">
        <w:rPr>
          <w:rStyle w:val="hps"/>
          <w:lang w:val="en-US"/>
        </w:rPr>
        <w:t>run</w:t>
      </w:r>
      <w:r w:rsidR="003F12E7" w:rsidRPr="00C176D7">
        <w:rPr>
          <w:lang w:val="en-US"/>
        </w:rPr>
        <w:t xml:space="preserve"> </w:t>
      </w:r>
      <w:r w:rsidR="003F12E7" w:rsidRPr="00C176D7">
        <w:rPr>
          <w:rStyle w:val="hps"/>
          <w:lang w:val="en-US"/>
        </w:rPr>
        <w:t>at their level</w:t>
      </w:r>
      <w:r w:rsidR="003F12E7" w:rsidRPr="00C176D7">
        <w:rPr>
          <w:lang w:val="en-US"/>
        </w:rPr>
        <w:t xml:space="preserve"> </w:t>
      </w:r>
      <w:r w:rsidR="003F12E7" w:rsidRPr="00C176D7">
        <w:rPr>
          <w:rStyle w:val="hps"/>
          <w:lang w:val="en-US"/>
        </w:rPr>
        <w:t>to see</w:t>
      </w:r>
      <w:r w:rsidR="003F12E7" w:rsidRPr="00C176D7">
        <w:rPr>
          <w:lang w:val="en-US"/>
        </w:rPr>
        <w:t xml:space="preserve"> </w:t>
      </w:r>
      <w:r w:rsidR="003F12E7" w:rsidRPr="00C176D7">
        <w:rPr>
          <w:rStyle w:val="hps"/>
          <w:lang w:val="en-US"/>
        </w:rPr>
        <w:t>some statistics</w:t>
      </w:r>
      <w:r w:rsidR="003F12E7" w:rsidRPr="00C176D7">
        <w:rPr>
          <w:lang w:val="en-US"/>
        </w:rPr>
        <w:t xml:space="preserve">, analysis and </w:t>
      </w:r>
      <w:r w:rsidR="003F12E7" w:rsidRPr="00C176D7">
        <w:rPr>
          <w:rStyle w:val="hps"/>
          <w:lang w:val="en-US"/>
        </w:rPr>
        <w:t>extracting</w:t>
      </w:r>
      <w:r w:rsidR="003F12E7" w:rsidRPr="00C176D7">
        <w:rPr>
          <w:lang w:val="en-US"/>
        </w:rPr>
        <w:t xml:space="preserve"> </w:t>
      </w:r>
      <w:r w:rsidR="003F12E7" w:rsidRPr="00C176D7">
        <w:rPr>
          <w:rStyle w:val="hps"/>
          <w:lang w:val="en-US"/>
        </w:rPr>
        <w:t>results</w:t>
      </w:r>
      <w:r w:rsidR="003F12E7" w:rsidRPr="00C176D7">
        <w:rPr>
          <w:lang w:val="en-US"/>
        </w:rPr>
        <w:t xml:space="preserve"> </w:t>
      </w:r>
      <w:r w:rsidR="003F12E7" w:rsidRPr="00C176D7">
        <w:rPr>
          <w:rStyle w:val="hps"/>
          <w:lang w:val="en-US"/>
        </w:rPr>
        <w:t>from them.</w:t>
      </w:r>
    </w:p>
    <w:p w:rsidR="009A6DC6" w:rsidRPr="0067312A" w:rsidRDefault="009A6DC6" w:rsidP="005224AD">
      <w:pPr>
        <w:bidi/>
        <w:jc w:val="right"/>
        <w:rPr>
          <w:rFonts w:ascii="Traditional Arabic" w:hAnsi="Traditional Arabic" w:cs="Traditional Arabic"/>
          <w:sz w:val="28"/>
          <w:szCs w:val="28"/>
          <w:lang w:val="en-US"/>
        </w:rPr>
      </w:pPr>
    </w:p>
    <w:p w:rsidR="009A6DC6" w:rsidRPr="0067312A" w:rsidRDefault="009A6DC6" w:rsidP="005224AD">
      <w:pPr>
        <w:bidi/>
        <w:jc w:val="right"/>
        <w:rPr>
          <w:rFonts w:ascii="Traditional Arabic" w:hAnsi="Traditional Arabic" w:cs="Traditional Arabic"/>
          <w:sz w:val="28"/>
          <w:szCs w:val="28"/>
          <w:lang w:val="en-US"/>
        </w:rPr>
      </w:pPr>
    </w:p>
    <w:p w:rsidR="003F12E7" w:rsidRDefault="003F12E7" w:rsidP="004667C3">
      <w:pPr>
        <w:bidi/>
        <w:rPr>
          <w:rFonts w:ascii="Traditional Arabic" w:hAnsi="Traditional Arabic" w:cs="Traditional Arabic"/>
          <w:sz w:val="28"/>
          <w:szCs w:val="28"/>
          <w:lang w:val="en-US"/>
        </w:rPr>
      </w:pPr>
    </w:p>
    <w:p w:rsidR="009F5ECA" w:rsidRDefault="009F5ECA" w:rsidP="009F5ECA">
      <w:pPr>
        <w:bidi/>
        <w:rPr>
          <w:rFonts w:ascii="Traditional Arabic" w:hAnsi="Traditional Arabic" w:cs="Traditional Arabic"/>
          <w:sz w:val="28"/>
          <w:szCs w:val="28"/>
          <w:lang w:val="en-US"/>
        </w:rPr>
      </w:pPr>
    </w:p>
    <w:p w:rsidR="009A6DC6" w:rsidRPr="003F12E7" w:rsidRDefault="009A6DC6" w:rsidP="003F12E7">
      <w:pPr>
        <w:bidi/>
        <w:rPr>
          <w:rFonts w:ascii="Traditional Arabic" w:hAnsi="Traditional Arabic" w:cs="Traditional Arabic"/>
          <w:b/>
          <w:bCs/>
          <w:sz w:val="28"/>
          <w:szCs w:val="28"/>
          <w:rtl/>
          <w:lang w:bidi="ar-DZ"/>
        </w:rPr>
      </w:pPr>
      <w:proofErr w:type="gramStart"/>
      <w:r w:rsidRPr="003F12E7">
        <w:rPr>
          <w:rFonts w:ascii="Traditional Arabic" w:hAnsi="Traditional Arabic" w:cs="Traditional Arabic"/>
          <w:b/>
          <w:bCs/>
          <w:sz w:val="28"/>
          <w:szCs w:val="28"/>
          <w:rtl/>
          <w:lang w:bidi="ar-DZ"/>
        </w:rPr>
        <w:lastRenderedPageBreak/>
        <w:t>المقدمة :</w:t>
      </w:r>
      <w:proofErr w:type="gramEnd"/>
    </w:p>
    <w:p w:rsidR="004667C3" w:rsidRDefault="004667C3" w:rsidP="004667C3">
      <w:pPr>
        <w:bidi/>
        <w:rPr>
          <w:rFonts w:cs="Traditional Arabic"/>
          <w:sz w:val="28"/>
          <w:szCs w:val="28"/>
          <w:rtl/>
          <w:lang w:bidi="ar-DZ"/>
        </w:rPr>
      </w:pPr>
      <w:r>
        <w:rPr>
          <w:rFonts w:ascii="Traditional Arabic" w:hAnsi="Traditional Arabic" w:cs="Traditional Arabic" w:hint="cs"/>
          <w:sz w:val="28"/>
          <w:szCs w:val="28"/>
          <w:rtl/>
          <w:lang w:bidi="ar-DZ"/>
        </w:rPr>
        <w:t xml:space="preserve">تعتبر سياسات التشغيل والعمل في أية دولة من بين أهم السياسات التي تولي لها الدول اهتماما كبيرا لما له من أثر اجتماعي واقتصادي على المجتمع </w:t>
      </w:r>
      <w:r w:rsidR="007D6C16">
        <w:rPr>
          <w:rFonts w:ascii="Traditional Arabic" w:hAnsi="Traditional Arabic" w:cs="Traditional Arabic" w:hint="cs"/>
          <w:sz w:val="28"/>
          <w:szCs w:val="28"/>
          <w:rtl/>
          <w:lang w:bidi="ar-DZ"/>
        </w:rPr>
        <w:t xml:space="preserve">، فموضوع التشغيل خاصة الشباب المتخرج من الجامعات والمعاهد يشكل أكبر اهتمام للحكومات التي تسعى دوما لوضع </w:t>
      </w:r>
      <w:r w:rsidR="00DF430A">
        <w:rPr>
          <w:rFonts w:ascii="Traditional Arabic" w:hAnsi="Traditional Arabic" w:cs="Traditional Arabic" w:hint="cs"/>
          <w:sz w:val="28"/>
          <w:szCs w:val="28"/>
          <w:rtl/>
          <w:lang w:bidi="ar-DZ"/>
        </w:rPr>
        <w:t>الإجراءات</w:t>
      </w:r>
      <w:r w:rsidR="007D6C16">
        <w:rPr>
          <w:rFonts w:ascii="Traditional Arabic" w:hAnsi="Traditional Arabic" w:cs="Traditional Arabic" w:hint="cs"/>
          <w:sz w:val="28"/>
          <w:szCs w:val="28"/>
          <w:rtl/>
          <w:lang w:bidi="ar-DZ"/>
        </w:rPr>
        <w:t xml:space="preserve"> والقوانين بهدف خلق أكبر قدر من المناصب لاستيعاب الطلب المتزايد على العمل سواء على مستوى </w:t>
      </w:r>
      <w:proofErr w:type="spellStart"/>
      <w:r w:rsidR="007D6C16">
        <w:rPr>
          <w:rFonts w:ascii="Traditional Arabic" w:hAnsi="Traditional Arabic" w:cs="Traditional Arabic" w:hint="cs"/>
          <w:sz w:val="28"/>
          <w:szCs w:val="28"/>
          <w:rtl/>
          <w:lang w:bidi="ar-DZ"/>
        </w:rPr>
        <w:t>الوظيف</w:t>
      </w:r>
      <w:proofErr w:type="spellEnd"/>
      <w:r w:rsidR="007D6C16">
        <w:rPr>
          <w:rFonts w:ascii="Traditional Arabic" w:hAnsi="Traditional Arabic" w:cs="Traditional Arabic" w:hint="cs"/>
          <w:sz w:val="28"/>
          <w:szCs w:val="28"/>
          <w:rtl/>
          <w:lang w:bidi="ar-DZ"/>
        </w:rPr>
        <w:t xml:space="preserve"> العمومي أو</w:t>
      </w:r>
      <w:r w:rsidR="00DF430A">
        <w:rPr>
          <w:rFonts w:ascii="Traditional Arabic" w:hAnsi="Traditional Arabic" w:cs="Traditional Arabic" w:hint="cs"/>
          <w:sz w:val="28"/>
          <w:szCs w:val="28"/>
          <w:rtl/>
          <w:lang w:bidi="ar-DZ"/>
        </w:rPr>
        <w:t xml:space="preserve"> </w:t>
      </w:r>
      <w:r w:rsidR="007D6C16">
        <w:rPr>
          <w:rFonts w:ascii="Traditional Arabic" w:hAnsi="Traditional Arabic" w:cs="Traditional Arabic" w:hint="cs"/>
          <w:sz w:val="28"/>
          <w:szCs w:val="28"/>
          <w:rtl/>
          <w:lang w:bidi="ar-DZ"/>
        </w:rPr>
        <w:t>القطاع الاقتصادي ، وهو الحال بالنسبة للجزائر فمنذ التسعينيات وارتفاع نسبة الشباب</w:t>
      </w:r>
      <w:r w:rsidR="00DF430A">
        <w:rPr>
          <w:rFonts w:ascii="Traditional Arabic" w:hAnsi="Traditional Arabic" w:cs="Traditional Arabic" w:hint="cs"/>
          <w:sz w:val="28"/>
          <w:szCs w:val="28"/>
          <w:rtl/>
          <w:lang w:bidi="ar-DZ"/>
        </w:rPr>
        <w:t xml:space="preserve"> وبالتالي ارتفاع نسبة البطالة </w:t>
      </w:r>
      <w:r w:rsidR="007D6C16">
        <w:rPr>
          <w:rFonts w:ascii="Traditional Arabic" w:hAnsi="Traditional Arabic" w:cs="Traditional Arabic" w:hint="cs"/>
          <w:sz w:val="28"/>
          <w:szCs w:val="28"/>
          <w:rtl/>
          <w:lang w:bidi="ar-DZ"/>
        </w:rPr>
        <w:t xml:space="preserve"> </w:t>
      </w:r>
      <w:proofErr w:type="spellStart"/>
      <w:r w:rsidR="007D6C16">
        <w:rPr>
          <w:rFonts w:ascii="Traditional Arabic" w:hAnsi="Traditional Arabic" w:cs="Traditional Arabic" w:hint="cs"/>
          <w:sz w:val="28"/>
          <w:szCs w:val="28"/>
          <w:rtl/>
          <w:lang w:bidi="ar-DZ"/>
        </w:rPr>
        <w:t>اصبحت</w:t>
      </w:r>
      <w:proofErr w:type="spellEnd"/>
      <w:r w:rsidR="007D6C16">
        <w:rPr>
          <w:rFonts w:ascii="Traditional Arabic" w:hAnsi="Traditional Arabic" w:cs="Traditional Arabic" w:hint="cs"/>
          <w:sz w:val="28"/>
          <w:szCs w:val="28"/>
          <w:rtl/>
          <w:lang w:bidi="ar-DZ"/>
        </w:rPr>
        <w:t xml:space="preserve"> الدولة مجبرة على </w:t>
      </w:r>
      <w:r w:rsidR="00DF430A">
        <w:rPr>
          <w:rFonts w:ascii="Traditional Arabic" w:hAnsi="Traditional Arabic" w:cs="Traditional Arabic" w:hint="cs"/>
          <w:sz w:val="28"/>
          <w:szCs w:val="28"/>
          <w:rtl/>
          <w:lang w:bidi="ar-DZ"/>
        </w:rPr>
        <w:t>إيجاد</w:t>
      </w:r>
      <w:r w:rsidR="007D6C16">
        <w:rPr>
          <w:rFonts w:ascii="Traditional Arabic" w:hAnsi="Traditional Arabic" w:cs="Traditional Arabic" w:hint="cs"/>
          <w:sz w:val="28"/>
          <w:szCs w:val="28"/>
          <w:rtl/>
          <w:lang w:bidi="ar-DZ"/>
        </w:rPr>
        <w:t xml:space="preserve"> حلول كفيلة بتوفير مناصب العمل لهؤلاء ، ولعل </w:t>
      </w:r>
      <w:r w:rsidR="00DF430A">
        <w:rPr>
          <w:rFonts w:ascii="Traditional Arabic" w:hAnsi="Traditional Arabic" w:cs="Traditional Arabic" w:hint="cs"/>
          <w:sz w:val="28"/>
          <w:szCs w:val="28"/>
          <w:rtl/>
          <w:lang w:bidi="ar-DZ"/>
        </w:rPr>
        <w:t>إنشاء</w:t>
      </w:r>
      <w:r w:rsidR="007D6C16">
        <w:rPr>
          <w:rFonts w:ascii="Traditional Arabic" w:hAnsi="Traditional Arabic" w:cs="Traditional Arabic" w:hint="cs"/>
          <w:sz w:val="28"/>
          <w:szCs w:val="28"/>
          <w:rtl/>
          <w:lang w:bidi="ar-DZ"/>
        </w:rPr>
        <w:t xml:space="preserve"> الوكالة الوطنية للتشغيل </w:t>
      </w:r>
      <w:r w:rsidR="007D6C16">
        <w:rPr>
          <w:rFonts w:cs="Traditional Arabic"/>
          <w:sz w:val="28"/>
          <w:szCs w:val="28"/>
          <w:lang w:bidi="ar-DZ"/>
        </w:rPr>
        <w:t>ANEM</w:t>
      </w:r>
      <w:r w:rsidR="007D6C16">
        <w:rPr>
          <w:rFonts w:cs="Traditional Arabic" w:hint="cs"/>
          <w:sz w:val="28"/>
          <w:szCs w:val="28"/>
          <w:rtl/>
          <w:lang w:bidi="ar-DZ"/>
        </w:rPr>
        <w:t xml:space="preserve"> يعتبر من بين الخطوات التي سارت عليها الجزائر ، فبعدما كانت عبارة عن ديوان للتشغيل ليس له أية صفة </w:t>
      </w:r>
      <w:r w:rsidR="00FF4432">
        <w:rPr>
          <w:rFonts w:cs="Traditional Arabic" w:hint="cs"/>
          <w:sz w:val="28"/>
          <w:szCs w:val="28"/>
          <w:rtl/>
          <w:lang w:bidi="ar-DZ"/>
        </w:rPr>
        <w:t>إلزامية</w:t>
      </w:r>
      <w:r w:rsidR="007D6C16">
        <w:rPr>
          <w:rFonts w:cs="Traditional Arabic" w:hint="cs"/>
          <w:sz w:val="28"/>
          <w:szCs w:val="28"/>
          <w:rtl/>
          <w:lang w:bidi="ar-DZ"/>
        </w:rPr>
        <w:t xml:space="preserve"> للمؤسسات أصبحت اليوم وبحكم قانون 04/19 المتعلق بمهام الوكالة الوطنية للتشغيل طرفا فعالا في سياسة الدولة للتشغيل فلقد أجبر القانون كل المؤسسات ذات الطابع الاقتصادي أو التسيير الخاص عمومية أو خاصة بوضع عروضها للعمل على مستوى الوكالة التي يسجل على مستواها الآلاف من طالب العمل لتقوم بدور الوساطة بينهما وتركت دور رقابة تنفيذ هذا القانون </w:t>
      </w:r>
      <w:proofErr w:type="spellStart"/>
      <w:r w:rsidR="007D6C16">
        <w:rPr>
          <w:rFonts w:cs="Traditional Arabic" w:hint="cs"/>
          <w:sz w:val="28"/>
          <w:szCs w:val="28"/>
          <w:rtl/>
          <w:lang w:bidi="ar-DZ"/>
        </w:rPr>
        <w:t>لمفتشية</w:t>
      </w:r>
      <w:proofErr w:type="spellEnd"/>
      <w:r w:rsidR="007D6C16">
        <w:rPr>
          <w:rFonts w:cs="Traditional Arabic" w:hint="cs"/>
          <w:sz w:val="28"/>
          <w:szCs w:val="28"/>
          <w:rtl/>
          <w:lang w:bidi="ar-DZ"/>
        </w:rPr>
        <w:t xml:space="preserve"> العمل ، ومنه أصبح للدولة هيكل تابع لها يستطيع ولو بن</w:t>
      </w:r>
      <w:r w:rsidR="00FF4432">
        <w:rPr>
          <w:rFonts w:cs="Traditional Arabic" w:hint="cs"/>
          <w:sz w:val="28"/>
          <w:szCs w:val="28"/>
          <w:rtl/>
          <w:lang w:bidi="ar-DZ"/>
        </w:rPr>
        <w:t>س</w:t>
      </w:r>
      <w:r w:rsidR="007D6C16">
        <w:rPr>
          <w:rFonts w:cs="Traditional Arabic" w:hint="cs"/>
          <w:sz w:val="28"/>
          <w:szCs w:val="28"/>
          <w:rtl/>
          <w:lang w:bidi="ar-DZ"/>
        </w:rPr>
        <w:t xml:space="preserve">بة معينة تنظيم سوق العمل ومعرفة كل </w:t>
      </w:r>
      <w:proofErr w:type="spellStart"/>
      <w:r w:rsidR="007D6C16">
        <w:rPr>
          <w:rFonts w:cs="Traditional Arabic" w:hint="cs"/>
          <w:sz w:val="28"/>
          <w:szCs w:val="28"/>
          <w:rtl/>
          <w:lang w:bidi="ar-DZ"/>
        </w:rPr>
        <w:t>مدخلاته</w:t>
      </w:r>
      <w:proofErr w:type="spellEnd"/>
      <w:r w:rsidR="007D6C16">
        <w:rPr>
          <w:rFonts w:cs="Traditional Arabic" w:hint="cs"/>
          <w:sz w:val="28"/>
          <w:szCs w:val="28"/>
          <w:rtl/>
          <w:lang w:bidi="ar-DZ"/>
        </w:rPr>
        <w:t xml:space="preserve"> ومخرجاته ، ومؤخرا أضيف لها مهمة تسيير جهاز </w:t>
      </w:r>
      <w:r w:rsidR="00FF4432">
        <w:rPr>
          <w:rFonts w:cs="Traditional Arabic" w:hint="cs"/>
          <w:sz w:val="28"/>
          <w:szCs w:val="28"/>
          <w:rtl/>
          <w:lang w:bidi="ar-DZ"/>
        </w:rPr>
        <w:t>الإدماج</w:t>
      </w:r>
      <w:r w:rsidR="007D6C16">
        <w:rPr>
          <w:rFonts w:cs="Traditional Arabic" w:hint="cs"/>
          <w:sz w:val="28"/>
          <w:szCs w:val="28"/>
          <w:rtl/>
          <w:lang w:bidi="ar-DZ"/>
        </w:rPr>
        <w:t xml:space="preserve"> المهني للشباب كنوع من عقود </w:t>
      </w:r>
      <w:proofErr w:type="spellStart"/>
      <w:r w:rsidR="007D6C16">
        <w:rPr>
          <w:rFonts w:cs="Traditional Arabic" w:hint="cs"/>
          <w:sz w:val="28"/>
          <w:szCs w:val="28"/>
          <w:rtl/>
          <w:lang w:bidi="ar-DZ"/>
        </w:rPr>
        <w:t>ماقبل</w:t>
      </w:r>
      <w:proofErr w:type="spellEnd"/>
      <w:r w:rsidR="007D6C16">
        <w:rPr>
          <w:rFonts w:cs="Traditional Arabic" w:hint="cs"/>
          <w:sz w:val="28"/>
          <w:szCs w:val="28"/>
          <w:rtl/>
          <w:lang w:bidi="ar-DZ"/>
        </w:rPr>
        <w:t xml:space="preserve"> التشغيل تتحمل خزينة الدولة كل مصاريف الشاب المنصب في انتظار توظيفه نهائيا في منصبه بحكم اكتسابه للخبرة المطلوبة </w:t>
      </w:r>
      <w:r w:rsidR="00DF430A">
        <w:rPr>
          <w:rFonts w:cs="Traditional Arabic" w:hint="cs"/>
          <w:sz w:val="28"/>
          <w:szCs w:val="28"/>
          <w:rtl/>
          <w:lang w:bidi="ar-DZ"/>
        </w:rPr>
        <w:t xml:space="preserve">، ومن هذا كله يمننا طرح </w:t>
      </w:r>
      <w:r w:rsidR="00FF4432">
        <w:rPr>
          <w:rFonts w:cs="Traditional Arabic" w:hint="cs"/>
          <w:sz w:val="28"/>
          <w:szCs w:val="28"/>
          <w:rtl/>
          <w:lang w:bidi="ar-DZ"/>
        </w:rPr>
        <w:t>الإشكال</w:t>
      </w:r>
      <w:r w:rsidR="00DF430A">
        <w:rPr>
          <w:rFonts w:cs="Traditional Arabic" w:hint="cs"/>
          <w:sz w:val="28"/>
          <w:szCs w:val="28"/>
          <w:rtl/>
          <w:lang w:bidi="ar-DZ"/>
        </w:rPr>
        <w:t xml:space="preserve"> التالي :</w:t>
      </w:r>
    </w:p>
    <w:p w:rsidR="00DF430A" w:rsidRPr="00DF430A" w:rsidRDefault="00DF430A" w:rsidP="00DF430A">
      <w:pPr>
        <w:bidi/>
        <w:rPr>
          <w:rFonts w:cs="Traditional Arabic"/>
          <w:b/>
          <w:bCs/>
          <w:sz w:val="28"/>
          <w:szCs w:val="28"/>
          <w:rtl/>
          <w:lang w:bidi="ar-DZ"/>
        </w:rPr>
      </w:pPr>
      <w:r>
        <w:rPr>
          <w:rFonts w:cs="Traditional Arabic" w:hint="cs"/>
          <w:sz w:val="28"/>
          <w:szCs w:val="28"/>
          <w:rtl/>
          <w:lang w:bidi="ar-DZ"/>
        </w:rPr>
        <w:t xml:space="preserve">  </w:t>
      </w:r>
      <w:r w:rsidRPr="00DF430A">
        <w:rPr>
          <w:rFonts w:cs="Traditional Arabic" w:hint="cs"/>
          <w:b/>
          <w:bCs/>
          <w:sz w:val="28"/>
          <w:szCs w:val="28"/>
          <w:rtl/>
          <w:lang w:bidi="ar-DZ"/>
        </w:rPr>
        <w:t>ما هو الدور الذي تلعبه الوكالة الوطنية للتشغيل لمحاربة البطالة على مستوى الشباب ؟</w:t>
      </w:r>
    </w:p>
    <w:p w:rsidR="00DF430A" w:rsidRDefault="00DF430A" w:rsidP="00DF430A">
      <w:pPr>
        <w:bidi/>
        <w:rPr>
          <w:rFonts w:cs="Traditional Arabic"/>
          <w:sz w:val="28"/>
          <w:szCs w:val="28"/>
          <w:rtl/>
          <w:lang w:bidi="ar-DZ"/>
        </w:rPr>
      </w:pPr>
      <w:r>
        <w:rPr>
          <w:rFonts w:cs="Traditional Arabic" w:hint="cs"/>
          <w:sz w:val="28"/>
          <w:szCs w:val="28"/>
          <w:rtl/>
          <w:lang w:bidi="ar-DZ"/>
        </w:rPr>
        <w:t xml:space="preserve">فمؤخرا وحسب </w:t>
      </w:r>
      <w:r w:rsidR="00FF4432">
        <w:rPr>
          <w:rFonts w:cs="Traditional Arabic" w:hint="cs"/>
          <w:sz w:val="28"/>
          <w:szCs w:val="28"/>
          <w:rtl/>
          <w:lang w:bidi="ar-DZ"/>
        </w:rPr>
        <w:t>الإحصائيات</w:t>
      </w:r>
      <w:r>
        <w:rPr>
          <w:rFonts w:cs="Traditional Arabic" w:hint="cs"/>
          <w:sz w:val="28"/>
          <w:szCs w:val="28"/>
          <w:rtl/>
          <w:lang w:bidi="ar-DZ"/>
        </w:rPr>
        <w:t xml:space="preserve"> الرسمية للدولة فنسب البطالة قد تراجعت لأقل من 10"</w:t>
      </w:r>
      <w:r>
        <w:rPr>
          <w:rFonts w:cs="Traditional Arabic"/>
          <w:sz w:val="28"/>
          <w:szCs w:val="28"/>
          <w:lang w:bidi="ar-DZ"/>
        </w:rPr>
        <w:t xml:space="preserve">% </w:t>
      </w:r>
      <w:r>
        <w:rPr>
          <w:rFonts w:cs="Traditional Arabic" w:hint="cs"/>
          <w:sz w:val="28"/>
          <w:szCs w:val="28"/>
          <w:rtl/>
          <w:lang w:bidi="ar-DZ"/>
        </w:rPr>
        <w:t xml:space="preserve">  فهل يرجع ذلك لجهود الوكالة أو للتنمية الاقتصادي</w:t>
      </w:r>
      <w:r w:rsidR="00FF4432">
        <w:rPr>
          <w:rFonts w:cs="Traditional Arabic" w:hint="cs"/>
          <w:sz w:val="28"/>
          <w:szCs w:val="28"/>
          <w:rtl/>
          <w:lang w:bidi="ar-DZ"/>
        </w:rPr>
        <w:t xml:space="preserve"> </w:t>
      </w:r>
      <w:r>
        <w:rPr>
          <w:rFonts w:cs="Traditional Arabic" w:hint="cs"/>
          <w:sz w:val="28"/>
          <w:szCs w:val="28"/>
          <w:rtl/>
          <w:lang w:bidi="ar-DZ"/>
        </w:rPr>
        <w:t xml:space="preserve"> ومشاريع </w:t>
      </w:r>
      <w:r w:rsidR="00FF4432">
        <w:rPr>
          <w:rFonts w:cs="Traditional Arabic" w:hint="cs"/>
          <w:sz w:val="28"/>
          <w:szCs w:val="28"/>
          <w:rtl/>
          <w:lang w:bidi="ar-DZ"/>
        </w:rPr>
        <w:t>الإنعاش</w:t>
      </w:r>
      <w:r>
        <w:rPr>
          <w:rFonts w:cs="Traditional Arabic" w:hint="cs"/>
          <w:sz w:val="28"/>
          <w:szCs w:val="28"/>
          <w:rtl/>
          <w:lang w:bidi="ar-DZ"/>
        </w:rPr>
        <w:t xml:space="preserve"> الاقتصادي الكبرى ( حوالي 700 مليار دولار) منذ 2001 ؟</w:t>
      </w:r>
    </w:p>
    <w:p w:rsidR="00FF4432" w:rsidRPr="007D6C16" w:rsidRDefault="00FF4432" w:rsidP="00FF4432">
      <w:pPr>
        <w:bidi/>
        <w:rPr>
          <w:rFonts w:cs="Traditional Arabic"/>
          <w:sz w:val="28"/>
          <w:szCs w:val="28"/>
          <w:rtl/>
          <w:lang w:bidi="ar-DZ"/>
        </w:rPr>
      </w:pPr>
      <w:proofErr w:type="gramStart"/>
      <w:r>
        <w:rPr>
          <w:rFonts w:cs="Traditional Arabic" w:hint="cs"/>
          <w:sz w:val="28"/>
          <w:szCs w:val="28"/>
          <w:rtl/>
          <w:lang w:bidi="ar-DZ"/>
        </w:rPr>
        <w:t>فكل</w:t>
      </w:r>
      <w:proofErr w:type="gramEnd"/>
      <w:r>
        <w:rPr>
          <w:rFonts w:cs="Traditional Arabic" w:hint="cs"/>
          <w:sz w:val="28"/>
          <w:szCs w:val="28"/>
          <w:rtl/>
          <w:lang w:bidi="ar-DZ"/>
        </w:rPr>
        <w:t xml:space="preserve"> الشباب مهما كانت مستوياته أصبح اليوم يقبل على هذه الوكالة ويسجل نفسه ليحصل على الورقة الزرقاء في انتظار تحقق أمله في التوظيف سواء بصفة دائما ( النظام الكلاسيكي للوكالة) أو في عقود </w:t>
      </w:r>
      <w:r w:rsidR="009F5ECA">
        <w:rPr>
          <w:rFonts w:cs="Traditional Arabic" w:hint="cs"/>
          <w:sz w:val="28"/>
          <w:szCs w:val="28"/>
          <w:rtl/>
          <w:lang w:bidi="ar-DZ"/>
        </w:rPr>
        <w:t>الإدماج</w:t>
      </w:r>
      <w:r>
        <w:rPr>
          <w:rFonts w:cs="Traditional Arabic" w:hint="cs"/>
          <w:sz w:val="28"/>
          <w:szCs w:val="28"/>
          <w:rtl/>
          <w:lang w:bidi="ar-DZ"/>
        </w:rPr>
        <w:t xml:space="preserve"> ( مؤقتة).</w:t>
      </w:r>
    </w:p>
    <w:p w:rsidR="009A6DC6" w:rsidRPr="008A1653" w:rsidRDefault="009A6DC6" w:rsidP="005224AD">
      <w:pPr>
        <w:bidi/>
        <w:rPr>
          <w:rFonts w:ascii="Traditional Arabic" w:hAnsi="Traditional Arabic" w:cs="Traditional Arabic"/>
          <w:sz w:val="28"/>
          <w:szCs w:val="28"/>
          <w:rtl/>
          <w:lang w:bidi="ar-DZ"/>
        </w:rPr>
      </w:pPr>
    </w:p>
    <w:p w:rsidR="009A6DC6" w:rsidRPr="008A1653" w:rsidRDefault="009A6DC6" w:rsidP="005224AD">
      <w:pPr>
        <w:bidi/>
        <w:rPr>
          <w:rFonts w:ascii="Traditional Arabic" w:hAnsi="Traditional Arabic" w:cs="Traditional Arabic"/>
          <w:sz w:val="28"/>
          <w:szCs w:val="28"/>
          <w:rtl/>
          <w:lang w:bidi="ar-DZ"/>
        </w:rPr>
      </w:pPr>
    </w:p>
    <w:p w:rsidR="009A6DC6" w:rsidRPr="008A1653" w:rsidRDefault="009A6DC6" w:rsidP="005224AD">
      <w:pPr>
        <w:bidi/>
        <w:rPr>
          <w:rFonts w:ascii="Traditional Arabic" w:hAnsi="Traditional Arabic" w:cs="Traditional Arabic"/>
          <w:sz w:val="28"/>
          <w:szCs w:val="28"/>
          <w:rtl/>
          <w:lang w:bidi="ar-DZ"/>
        </w:rPr>
      </w:pPr>
    </w:p>
    <w:p w:rsidR="009A6DC6" w:rsidRPr="008A1653" w:rsidRDefault="009A6DC6" w:rsidP="005224AD">
      <w:pPr>
        <w:bidi/>
        <w:rPr>
          <w:rFonts w:ascii="Traditional Arabic" w:hAnsi="Traditional Arabic" w:cs="Traditional Arabic"/>
          <w:sz w:val="28"/>
          <w:szCs w:val="28"/>
          <w:rtl/>
          <w:lang w:bidi="ar-DZ"/>
        </w:rPr>
      </w:pPr>
    </w:p>
    <w:p w:rsidR="009A6DC6" w:rsidRPr="008A1653" w:rsidRDefault="009A6DC6" w:rsidP="005224AD">
      <w:pPr>
        <w:bidi/>
        <w:rPr>
          <w:rFonts w:ascii="Traditional Arabic" w:hAnsi="Traditional Arabic" w:cs="Traditional Arabic"/>
          <w:sz w:val="28"/>
          <w:szCs w:val="28"/>
          <w:rtl/>
          <w:lang w:bidi="ar-DZ"/>
        </w:rPr>
      </w:pPr>
    </w:p>
    <w:p w:rsidR="009A6DC6" w:rsidRPr="008A1653" w:rsidRDefault="009A6DC6" w:rsidP="005224AD">
      <w:pPr>
        <w:bidi/>
        <w:rPr>
          <w:rFonts w:ascii="Traditional Arabic" w:hAnsi="Traditional Arabic" w:cs="Traditional Arabic"/>
          <w:sz w:val="28"/>
          <w:szCs w:val="28"/>
          <w:rtl/>
          <w:lang w:bidi="ar-DZ"/>
        </w:rPr>
      </w:pPr>
    </w:p>
    <w:p w:rsidR="00C176D7" w:rsidRPr="008A1653" w:rsidRDefault="00C176D7" w:rsidP="00C176D7">
      <w:pPr>
        <w:bidi/>
        <w:rPr>
          <w:rFonts w:ascii="Traditional Arabic" w:hAnsi="Traditional Arabic" w:cs="Traditional Arabic"/>
          <w:sz w:val="28"/>
          <w:szCs w:val="28"/>
          <w:rtl/>
          <w:lang w:bidi="ar-DZ"/>
        </w:rPr>
      </w:pPr>
    </w:p>
    <w:p w:rsidR="005224AD" w:rsidRDefault="009A6DC6" w:rsidP="005224AD">
      <w:pPr>
        <w:bidi/>
        <w:rPr>
          <w:rFonts w:ascii="Traditional Arabic" w:hAnsi="Traditional Arabic" w:cs="Traditional Arabic"/>
          <w:sz w:val="28"/>
          <w:szCs w:val="28"/>
          <w:rtl/>
          <w:lang w:bidi="ar-DZ"/>
        </w:rPr>
      </w:pPr>
      <w:r w:rsidRPr="005224AD">
        <w:rPr>
          <w:rFonts w:ascii="Traditional Arabic" w:hAnsi="Traditional Arabic" w:cs="Traditional Arabic"/>
          <w:b/>
          <w:bCs/>
          <w:sz w:val="28"/>
          <w:szCs w:val="28"/>
          <w:rtl/>
          <w:lang w:bidi="ar-DZ"/>
        </w:rPr>
        <w:lastRenderedPageBreak/>
        <w:t>1.تقديم الوكالة الوطنية للتشغيل</w:t>
      </w:r>
      <w:r w:rsidRPr="008A1653">
        <w:rPr>
          <w:rFonts w:ascii="Traditional Arabic" w:hAnsi="Traditional Arabic" w:cs="Traditional Arabic"/>
          <w:sz w:val="28"/>
          <w:szCs w:val="28"/>
          <w:rtl/>
          <w:lang w:bidi="ar-DZ"/>
        </w:rPr>
        <w:t>:</w:t>
      </w:r>
    </w:p>
    <w:p w:rsidR="009A6DC6" w:rsidRPr="008A1653" w:rsidRDefault="00AA3BCC" w:rsidP="005224AD">
      <w:pPr>
        <w:bidi/>
        <w:rPr>
          <w:rFonts w:ascii="Traditional Arabic" w:hAnsi="Traditional Arabic" w:cs="Traditional Arabic"/>
          <w:sz w:val="28"/>
          <w:szCs w:val="28"/>
          <w:lang w:bidi="ar-DZ"/>
        </w:rPr>
      </w:pPr>
      <w:r w:rsidRPr="008A1653">
        <w:rPr>
          <w:rFonts w:ascii="Traditional Arabic" w:eastAsia="+mn-ea" w:hAnsi="Traditional Arabic" w:cs="Traditional Arabic"/>
          <w:shadow/>
          <w:color w:val="F8F8F8"/>
          <w:spacing w:val="30"/>
          <w:kern w:val="24"/>
          <w:sz w:val="28"/>
          <w:szCs w:val="28"/>
          <w:rtl/>
          <w:lang w:bidi="ar-DZ"/>
        </w:rPr>
        <w:t xml:space="preserve"> </w:t>
      </w:r>
      <w:r w:rsidRPr="008A1653">
        <w:rPr>
          <w:rFonts w:ascii="Traditional Arabic" w:hAnsi="Traditional Arabic" w:cs="Traditional Arabic"/>
          <w:sz w:val="28"/>
          <w:szCs w:val="28"/>
          <w:rtl/>
          <w:lang w:bidi="ar-DZ"/>
        </w:rPr>
        <w:t>إن اهتمام الدولة بقضايا التشغيل وتكثيف الجهود لمواجهة ظاهرة البطالة</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استلزم</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توفيرا لشروط</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اللازمة لضمان تحقيق الأهداف المرجوة وذلك بوضع هياكل قوية ومتخصصة قادرة على تحمل حجم المهام الموكلة إليها وتم بذلك إنشاء وزارة خاصة بالتشغيل و</w:t>
      </w:r>
      <w:r w:rsidR="00DD77C2" w:rsidRPr="008A1653">
        <w:rPr>
          <w:rFonts w:ascii="Traditional Arabic" w:hAnsi="Traditional Arabic" w:cs="Traditional Arabic"/>
          <w:sz w:val="28"/>
          <w:szCs w:val="28"/>
          <w:rtl/>
          <w:lang w:bidi="ar-DZ"/>
        </w:rPr>
        <w:t>أخرى للتضامن الاجتماعي</w:t>
      </w:r>
      <w:r w:rsidRPr="008A1653">
        <w:rPr>
          <w:rFonts w:ascii="Traditional Arabic" w:hAnsi="Traditional Arabic" w:cs="Traditional Arabic"/>
          <w:sz w:val="28"/>
          <w:szCs w:val="28"/>
          <w:rtl/>
          <w:lang w:bidi="ar-DZ"/>
        </w:rPr>
        <w:t xml:space="preserve"> مهيكلة أساسا على المستوى المركزي في مديريتين عامتين واحدة للتشغيل والأخرى للتضامن الوطني متفرعتين إلى عدة مديريات مركزية وعلى المستوى المحلي في مديريتين </w:t>
      </w:r>
      <w:proofErr w:type="spellStart"/>
      <w:r w:rsidRPr="008A1653">
        <w:rPr>
          <w:rFonts w:ascii="Traditional Arabic" w:hAnsi="Traditional Arabic" w:cs="Traditional Arabic"/>
          <w:sz w:val="28"/>
          <w:szCs w:val="28"/>
          <w:rtl/>
          <w:lang w:bidi="ar-DZ"/>
        </w:rPr>
        <w:t>ولائيتين</w:t>
      </w:r>
      <w:proofErr w:type="spellEnd"/>
      <w:r w:rsidRPr="008A1653">
        <w:rPr>
          <w:rFonts w:ascii="Traditional Arabic" w:hAnsi="Traditional Arabic" w:cs="Traditional Arabic"/>
          <w:sz w:val="28"/>
          <w:szCs w:val="28"/>
          <w:rtl/>
          <w:lang w:bidi="ar-DZ"/>
        </w:rPr>
        <w:t xml:space="preserve"> الأولى للتشغيل والثانية للنشاط الاجتماعي</w:t>
      </w:r>
      <w:r w:rsidRPr="008A1653">
        <w:rPr>
          <w:rFonts w:ascii="Traditional Arabic" w:hAnsi="Traditional Arabic" w:cs="Traditional Arabic"/>
          <w:sz w:val="28"/>
          <w:szCs w:val="28"/>
          <w:lang w:bidi="ar-DZ"/>
        </w:rPr>
        <w:t>.</w:t>
      </w:r>
    </w:p>
    <w:p w:rsidR="00AA3BCC" w:rsidRPr="008A1653" w:rsidRDefault="00AA3BCC"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إضافة إلى الوكالات المتخصصة القديمة والجديدة التي وضعت تحت</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 xml:space="preserve">الوصاية المباشرة للوزارة </w:t>
      </w:r>
      <w:proofErr w:type="gramStart"/>
      <w:r w:rsidRPr="008A1653">
        <w:rPr>
          <w:rFonts w:ascii="Traditional Arabic" w:hAnsi="Traditional Arabic" w:cs="Traditional Arabic"/>
          <w:sz w:val="28"/>
          <w:szCs w:val="28"/>
          <w:rtl/>
          <w:lang w:bidi="ar-DZ"/>
        </w:rPr>
        <w:t>وهـــــــي :</w:t>
      </w:r>
      <w:proofErr w:type="gramEnd"/>
      <w:r w:rsidRPr="008A1653">
        <w:rPr>
          <w:rFonts w:ascii="Traditional Arabic" w:hAnsi="Traditional Arabic" w:cs="Traditional Arabic"/>
          <w:sz w:val="28"/>
          <w:szCs w:val="28"/>
          <w:rtl/>
        </w:rPr>
        <w:t xml:space="preserve">   </w:t>
      </w:r>
    </w:p>
    <w:p w:rsidR="007C22B9" w:rsidRPr="008A1653" w:rsidRDefault="00E678CB" w:rsidP="005224AD">
      <w:pPr>
        <w:numPr>
          <w:ilvl w:val="0"/>
          <w:numId w:val="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rtl/>
          <w:lang w:bidi="ar-DZ"/>
        </w:rPr>
        <w:t>الوكالة الوطنية للتشغيل.</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rtl/>
          <w:lang w:bidi="ar-DZ"/>
        </w:rPr>
        <w:t>الوكالة الوطنية لدعم تشغيل الشباب.</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lang w:bidi="ar-DZ"/>
        </w:rPr>
        <w:tab/>
      </w:r>
      <w:proofErr w:type="gramStart"/>
      <w:r w:rsidRPr="008A1653">
        <w:rPr>
          <w:rFonts w:ascii="Traditional Arabic" w:hAnsi="Traditional Arabic" w:cs="Traditional Arabic"/>
          <w:sz w:val="28"/>
          <w:szCs w:val="28"/>
          <w:rtl/>
          <w:lang w:bidi="ar-DZ"/>
        </w:rPr>
        <w:t>وكالة</w:t>
      </w:r>
      <w:proofErr w:type="gramEnd"/>
      <w:r w:rsidRPr="008A1653">
        <w:rPr>
          <w:rFonts w:ascii="Traditional Arabic" w:hAnsi="Traditional Arabic" w:cs="Traditional Arabic"/>
          <w:sz w:val="28"/>
          <w:szCs w:val="28"/>
          <w:rtl/>
          <w:lang w:bidi="ar-DZ"/>
        </w:rPr>
        <w:t xml:space="preserve"> التنمية الاجتماعية.</w:t>
      </w:r>
      <w:r w:rsidRPr="008A1653">
        <w:rPr>
          <w:rFonts w:ascii="Traditional Arabic" w:hAnsi="Traditional Arabic" w:cs="Traditional Arabic"/>
          <w:sz w:val="28"/>
          <w:szCs w:val="28"/>
          <w:lang w:bidi="ar-DZ"/>
        </w:rPr>
        <w:t xml:space="preserve"> </w:t>
      </w:r>
    </w:p>
    <w:p w:rsidR="00AA3BCC" w:rsidRPr="008A1653" w:rsidRDefault="00E678CB" w:rsidP="005224AD">
      <w:pPr>
        <w:numPr>
          <w:ilvl w:val="0"/>
          <w:numId w:val="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lang w:bidi="ar-DZ"/>
        </w:rPr>
        <w:tab/>
      </w:r>
      <w:r w:rsidRPr="008A1653">
        <w:rPr>
          <w:rFonts w:ascii="Traditional Arabic" w:hAnsi="Traditional Arabic" w:cs="Traditional Arabic"/>
          <w:sz w:val="28"/>
          <w:szCs w:val="28"/>
          <w:rtl/>
          <w:lang w:bidi="ar-DZ"/>
        </w:rPr>
        <w:t>الوكالة الوطنية لتسيير القرض المصغر.</w:t>
      </w:r>
      <w:r w:rsidRPr="008A1653">
        <w:rPr>
          <w:rFonts w:ascii="Traditional Arabic" w:hAnsi="Traditional Arabic" w:cs="Traditional Arabic"/>
          <w:sz w:val="28"/>
          <w:szCs w:val="28"/>
          <w:lang w:bidi="ar-DZ"/>
        </w:rPr>
        <w:t xml:space="preserve"> </w:t>
      </w:r>
      <w:r w:rsidR="00AA3BCC" w:rsidRPr="008A1653">
        <w:rPr>
          <w:rFonts w:ascii="Traditional Arabic" w:hAnsi="Traditional Arabic" w:cs="Traditional Arabic"/>
          <w:sz w:val="28"/>
          <w:szCs w:val="28"/>
          <w:lang w:bidi="ar-DZ"/>
        </w:rPr>
        <w:t xml:space="preserve">    </w:t>
      </w:r>
    </w:p>
    <w:p w:rsidR="00AA3BCC" w:rsidRPr="008A1653" w:rsidRDefault="00AA3BCC"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أنشأت الوكالة الوطنية للتشغيل لأول مرة في الجزائر سنة 1962 حيث كانت تسمى ب</w:t>
      </w:r>
      <w:proofErr w:type="spellStart"/>
      <w:r w:rsidRPr="008A1653">
        <w:rPr>
          <w:rFonts w:ascii="Traditional Arabic" w:hAnsi="Traditional Arabic" w:cs="Traditional Arabic"/>
          <w:sz w:val="28"/>
          <w:szCs w:val="28"/>
          <w:rtl/>
        </w:rPr>
        <w:t>ال</w:t>
      </w:r>
      <w:proofErr w:type="spellEnd"/>
      <w:r w:rsidRPr="008A1653">
        <w:rPr>
          <w:rFonts w:ascii="Traditional Arabic" w:hAnsi="Traditional Arabic" w:cs="Traditional Arabic"/>
          <w:sz w:val="28"/>
          <w:szCs w:val="28"/>
          <w:rtl/>
          <w:lang w:bidi="ar-DZ"/>
        </w:rPr>
        <w:t>ديوان الوطني للــيد العاملة</w:t>
      </w:r>
      <w:r w:rsidRPr="008A1653">
        <w:rPr>
          <w:rFonts w:ascii="Traditional Arabic" w:hAnsi="Traditional Arabic" w:cs="Traditional Arabic"/>
          <w:sz w:val="28"/>
          <w:szCs w:val="28"/>
          <w:lang w:bidi="ar-DZ"/>
        </w:rPr>
        <w:t xml:space="preserve">ONAMO </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lang w:bidi="ar-DZ"/>
        </w:rPr>
        <w:t xml:space="preserve">Office National de </w:t>
      </w:r>
      <w:proofErr w:type="spellStart"/>
      <w:r w:rsidRPr="008A1653">
        <w:rPr>
          <w:rFonts w:ascii="Traditional Arabic" w:hAnsi="Traditional Arabic" w:cs="Traditional Arabic"/>
          <w:sz w:val="28"/>
          <w:szCs w:val="28"/>
          <w:lang w:bidi="ar-DZ"/>
        </w:rPr>
        <w:t>de</w:t>
      </w:r>
      <w:proofErr w:type="spellEnd"/>
      <w:r w:rsidRPr="008A1653">
        <w:rPr>
          <w:rFonts w:ascii="Traditional Arabic" w:hAnsi="Traditional Arabic" w:cs="Traditional Arabic"/>
          <w:sz w:val="28"/>
          <w:szCs w:val="28"/>
          <w:lang w:bidi="ar-DZ"/>
        </w:rPr>
        <w:t xml:space="preserve"> la Main d’Œuvre </w:t>
      </w:r>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 xml:space="preserve">وكانت مهمتها الأساسية تنصيب العمال خارج الوطن ونظرا للتغيير الذي طرا علي بعض مهام هذه المؤسسة والتي أصبحت تسمى </w:t>
      </w:r>
      <w:r w:rsidRPr="008A1653">
        <w:rPr>
          <w:rFonts w:ascii="Traditional Arabic" w:hAnsi="Traditional Arabic" w:cs="Traditional Arabic"/>
          <w:sz w:val="28"/>
          <w:szCs w:val="28"/>
          <w:lang w:bidi="ar-DZ"/>
        </w:rPr>
        <w:t>ANEM</w:t>
      </w:r>
      <w:r w:rsidRPr="008A1653">
        <w:rPr>
          <w:rFonts w:ascii="Traditional Arabic" w:hAnsi="Traditional Arabic" w:cs="Traditional Arabic"/>
          <w:sz w:val="28"/>
          <w:szCs w:val="28"/>
          <w:rtl/>
          <w:lang w:bidi="ar-DZ"/>
        </w:rPr>
        <w:t xml:space="preserve"> الوكالة الوطنية للتشغيل</w:t>
      </w:r>
      <w:r w:rsidR="005224AD">
        <w:rPr>
          <w:rFonts w:ascii="Traditional Arabic" w:hAnsi="Traditional Arabic" w:cs="Traditional Arabic" w:hint="cs"/>
          <w:sz w:val="28"/>
          <w:szCs w:val="28"/>
          <w:rtl/>
          <w:lang w:bidi="ar-DZ"/>
        </w:rPr>
        <w:t>.</w:t>
      </w:r>
    </w:p>
    <w:p w:rsidR="00AA3BCC" w:rsidRPr="005224AD" w:rsidRDefault="005224AD" w:rsidP="005224AD">
      <w:pPr>
        <w:bidi/>
        <w:rPr>
          <w:rFonts w:ascii="Traditional Arabic" w:hAnsi="Traditional Arabic" w:cs="Traditional Arabic"/>
          <w:b/>
          <w:bCs/>
          <w:sz w:val="28"/>
          <w:szCs w:val="28"/>
          <w:u w:val="single"/>
          <w:lang w:bidi="ar-DZ"/>
        </w:rPr>
      </w:pPr>
      <w:r w:rsidRPr="005224AD">
        <w:rPr>
          <w:rFonts w:ascii="Traditional Arabic" w:hAnsi="Traditional Arabic" w:cs="Traditional Arabic" w:hint="cs"/>
          <w:b/>
          <w:bCs/>
          <w:sz w:val="28"/>
          <w:szCs w:val="28"/>
          <w:u w:val="single"/>
          <w:rtl/>
          <w:lang w:bidi="ar-DZ"/>
        </w:rPr>
        <w:t>1.1.</w:t>
      </w:r>
      <w:r w:rsidR="00AA3BCC" w:rsidRPr="005224AD">
        <w:rPr>
          <w:rFonts w:ascii="Traditional Arabic" w:hAnsi="Traditional Arabic" w:cs="Traditional Arabic"/>
          <w:b/>
          <w:bCs/>
          <w:sz w:val="28"/>
          <w:szCs w:val="28"/>
          <w:u w:val="single"/>
          <w:rtl/>
          <w:lang w:bidi="ar-DZ"/>
        </w:rPr>
        <w:t>الوكالة الوط</w:t>
      </w:r>
      <w:proofErr w:type="gramStart"/>
      <w:r w:rsidR="00AA3BCC" w:rsidRPr="005224AD">
        <w:rPr>
          <w:rFonts w:ascii="Traditional Arabic" w:hAnsi="Traditional Arabic" w:cs="Traditional Arabic"/>
          <w:b/>
          <w:bCs/>
          <w:sz w:val="28"/>
          <w:szCs w:val="28"/>
          <w:u w:val="single"/>
          <w:rtl/>
          <w:lang w:bidi="ar-DZ"/>
        </w:rPr>
        <w:t>نية للتشغ</w:t>
      </w:r>
      <w:proofErr w:type="gramEnd"/>
      <w:r w:rsidR="00AA3BCC" w:rsidRPr="005224AD">
        <w:rPr>
          <w:rFonts w:ascii="Traditional Arabic" w:hAnsi="Traditional Arabic" w:cs="Traditional Arabic"/>
          <w:b/>
          <w:bCs/>
          <w:sz w:val="28"/>
          <w:szCs w:val="28"/>
          <w:u w:val="single"/>
          <w:rtl/>
          <w:lang w:bidi="ar-DZ"/>
        </w:rPr>
        <w:t xml:space="preserve">يل </w:t>
      </w:r>
      <w:r>
        <w:rPr>
          <w:rFonts w:ascii="Traditional Arabic" w:hAnsi="Traditional Arabic" w:cs="Traditional Arabic" w:hint="cs"/>
          <w:b/>
          <w:bCs/>
          <w:sz w:val="28"/>
          <w:szCs w:val="28"/>
          <w:u w:val="single"/>
          <w:rtl/>
          <w:lang w:bidi="ar-DZ"/>
        </w:rPr>
        <w:t>:</w:t>
      </w:r>
      <w:r w:rsidR="00AA3BCC" w:rsidRPr="008A1653">
        <w:rPr>
          <w:rFonts w:ascii="Traditional Arabic" w:hAnsi="Traditional Arabic" w:cs="Traditional Arabic"/>
          <w:sz w:val="28"/>
          <w:szCs w:val="28"/>
          <w:rtl/>
          <w:lang w:bidi="ar-DZ"/>
        </w:rPr>
        <w:t>مؤسسة عمومية ذات تسيير خاص خاضعة لأحكام المرسوم التنفيذي رقم 66-77 المؤرخ في 19 محرم 1427 الموافق لـ18 فبراير 2006، وتتمتع بالشخصية المعنوية والاستقلال المالي، وهي  تعمل تحت وصاية الوزير المكلف بالعمل.</w:t>
      </w:r>
      <w:r w:rsidR="00AA3BCC" w:rsidRPr="008A1653">
        <w:rPr>
          <w:rFonts w:ascii="Traditional Arabic" w:hAnsi="Traditional Arabic" w:cs="Traditional Arabic"/>
          <w:sz w:val="28"/>
          <w:szCs w:val="28"/>
          <w:lang w:bidi="ar-DZ"/>
        </w:rPr>
        <w:t xml:space="preserve"> </w:t>
      </w:r>
    </w:p>
    <w:p w:rsidR="00AA3BCC" w:rsidRPr="008A1653" w:rsidRDefault="00AA3BCC"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تعتبر من أقدم </w:t>
      </w:r>
      <w:proofErr w:type="spellStart"/>
      <w:r w:rsidRPr="008A1653">
        <w:rPr>
          <w:rFonts w:ascii="Traditional Arabic" w:hAnsi="Traditional Arabic" w:cs="Traditional Arabic"/>
          <w:sz w:val="28"/>
          <w:szCs w:val="28"/>
          <w:rtl/>
          <w:lang w:bidi="ar-DZ"/>
        </w:rPr>
        <w:t>الهيآت</w:t>
      </w:r>
      <w:proofErr w:type="spellEnd"/>
      <w:r w:rsidRPr="008A1653">
        <w:rPr>
          <w:rFonts w:ascii="Traditional Arabic" w:hAnsi="Traditional Arabic" w:cs="Traditional Arabic"/>
          <w:sz w:val="28"/>
          <w:szCs w:val="28"/>
          <w:rtl/>
          <w:lang w:bidi="ar-DZ"/>
        </w:rPr>
        <w:t xml:space="preserve"> العمومية للتشغيل في الجـزائر، ومهمتها الأساسية هي تنظيم سوق الشغل وتسييـــر العـــرض والطلب، وتلعب في هذا الشأن دورا أساسيا في التقريب بين:</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طالبي العمل وهم البطالين من كل الفئات. </w:t>
      </w:r>
    </w:p>
    <w:p w:rsidR="007C22B9" w:rsidRPr="008A1653" w:rsidRDefault="00E678CB" w:rsidP="005224AD">
      <w:pPr>
        <w:numPr>
          <w:ilvl w:val="0"/>
          <w:numId w:val="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أصحاب العمل وهم كل المؤسسات الاقتصادية التابعة للقطاعين </w:t>
      </w:r>
      <w:proofErr w:type="gramStart"/>
      <w:r w:rsidRPr="008A1653">
        <w:rPr>
          <w:rFonts w:ascii="Traditional Arabic" w:hAnsi="Traditional Arabic" w:cs="Traditional Arabic"/>
          <w:sz w:val="28"/>
          <w:szCs w:val="28"/>
          <w:rtl/>
          <w:lang w:bidi="ar-DZ"/>
        </w:rPr>
        <w:t>العمومي</w:t>
      </w:r>
      <w:proofErr w:type="gramEnd"/>
      <w:r w:rsidRPr="008A1653">
        <w:rPr>
          <w:rFonts w:ascii="Traditional Arabic" w:hAnsi="Traditional Arabic" w:cs="Traditional Arabic"/>
          <w:sz w:val="28"/>
          <w:szCs w:val="28"/>
          <w:rtl/>
          <w:lang w:bidi="ar-DZ"/>
        </w:rPr>
        <w:t xml:space="preserve"> والخاص.</w:t>
      </w:r>
    </w:p>
    <w:p w:rsidR="00AA3BCC" w:rsidRPr="008A1653" w:rsidRDefault="00AA3BCC"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باستثناء الإدارة العمومية التي يخضع التشغيل فيها لإجراءات أخرى تحت إشراف المديرية العامة </w:t>
      </w:r>
      <w:proofErr w:type="spellStart"/>
      <w:r w:rsidRPr="008A1653">
        <w:rPr>
          <w:rFonts w:ascii="Traditional Arabic" w:hAnsi="Traditional Arabic" w:cs="Traditional Arabic"/>
          <w:sz w:val="28"/>
          <w:szCs w:val="28"/>
          <w:rtl/>
          <w:lang w:bidi="ar-DZ"/>
        </w:rPr>
        <w:t>للوظيف</w:t>
      </w:r>
      <w:proofErr w:type="spellEnd"/>
      <w:r w:rsidRPr="008A1653">
        <w:rPr>
          <w:rFonts w:ascii="Traditional Arabic" w:hAnsi="Traditional Arabic" w:cs="Traditional Arabic"/>
          <w:sz w:val="28"/>
          <w:szCs w:val="28"/>
          <w:rtl/>
          <w:lang w:bidi="ar-DZ"/>
        </w:rPr>
        <w:t xml:space="preserve"> العمومي.</w:t>
      </w:r>
    </w:p>
    <w:p w:rsidR="00AA3BCC" w:rsidRPr="005224AD" w:rsidRDefault="005224AD" w:rsidP="005224AD">
      <w:pPr>
        <w:bidi/>
        <w:rPr>
          <w:rFonts w:ascii="Traditional Arabic" w:hAnsi="Traditional Arabic" w:cs="Traditional Arabic"/>
          <w:sz w:val="28"/>
          <w:szCs w:val="28"/>
          <w:lang w:bidi="ar-DZ"/>
        </w:rPr>
      </w:pPr>
      <w:r w:rsidRPr="005224AD">
        <w:rPr>
          <w:rFonts w:ascii="Traditional Arabic" w:hAnsi="Traditional Arabic" w:cs="Traditional Arabic" w:hint="cs"/>
          <w:b/>
          <w:bCs/>
          <w:sz w:val="28"/>
          <w:szCs w:val="28"/>
          <w:u w:val="single"/>
          <w:rtl/>
          <w:lang w:bidi="ar-DZ"/>
        </w:rPr>
        <w:t>2.1.</w:t>
      </w:r>
      <w:proofErr w:type="gramStart"/>
      <w:r w:rsidR="00AA3BCC" w:rsidRPr="005224AD">
        <w:rPr>
          <w:rFonts w:ascii="Traditional Arabic" w:hAnsi="Traditional Arabic" w:cs="Traditional Arabic"/>
          <w:b/>
          <w:bCs/>
          <w:sz w:val="28"/>
          <w:szCs w:val="28"/>
          <w:u w:val="single"/>
          <w:rtl/>
          <w:lang w:bidi="ar-DZ"/>
        </w:rPr>
        <w:t>مهام</w:t>
      </w:r>
      <w:proofErr w:type="gramEnd"/>
      <w:r w:rsidR="00AA3BCC" w:rsidRPr="005224AD">
        <w:rPr>
          <w:rFonts w:ascii="Traditional Arabic" w:hAnsi="Traditional Arabic" w:cs="Traditional Arabic"/>
          <w:b/>
          <w:bCs/>
          <w:sz w:val="28"/>
          <w:szCs w:val="28"/>
          <w:u w:val="single"/>
          <w:rtl/>
          <w:lang w:bidi="ar-DZ"/>
        </w:rPr>
        <w:t xml:space="preserve"> الوكالة</w:t>
      </w:r>
      <w:r w:rsidR="00AA3BCC" w:rsidRPr="005224AD">
        <w:rPr>
          <w:rFonts w:ascii="Traditional Arabic" w:hAnsi="Traditional Arabic" w:cs="Traditional Arabic"/>
          <w:b/>
          <w:bCs/>
          <w:sz w:val="28"/>
          <w:szCs w:val="28"/>
          <w:rtl/>
          <w:lang w:bidi="ar-DZ"/>
        </w:rPr>
        <w:t>:</w:t>
      </w:r>
      <w:r>
        <w:rPr>
          <w:rFonts w:ascii="Traditional Arabic" w:hAnsi="Traditional Arabic" w:cs="Traditional Arabic" w:hint="cs"/>
          <w:b/>
          <w:bCs/>
          <w:sz w:val="28"/>
          <w:szCs w:val="28"/>
          <w:rtl/>
          <w:lang w:bidi="ar-DZ"/>
        </w:rPr>
        <w:t xml:space="preserve"> </w:t>
      </w:r>
      <w:r>
        <w:rPr>
          <w:rFonts w:ascii="Traditional Arabic" w:hAnsi="Traditional Arabic" w:cs="Traditional Arabic" w:hint="cs"/>
          <w:sz w:val="28"/>
          <w:szCs w:val="28"/>
          <w:rtl/>
          <w:lang w:bidi="ar-DZ"/>
        </w:rPr>
        <w:t>من بين مهامها نجد:</w:t>
      </w:r>
    </w:p>
    <w:p w:rsidR="007C22B9" w:rsidRPr="008A1653" w:rsidRDefault="00E678CB" w:rsidP="005224AD">
      <w:pPr>
        <w:numPr>
          <w:ilvl w:val="0"/>
          <w:numId w:val="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تـنظيم</w:t>
      </w:r>
      <w:proofErr w:type="gramEnd"/>
      <w:r w:rsidRPr="008A1653">
        <w:rPr>
          <w:rFonts w:ascii="Traditional Arabic" w:hAnsi="Traditional Arabic" w:cs="Traditional Arabic"/>
          <w:sz w:val="28"/>
          <w:szCs w:val="28"/>
          <w:rtl/>
          <w:lang w:bidi="ar-DZ"/>
        </w:rPr>
        <w:t xml:space="preserve"> ومعرفة السوق الوطنية للتشغيل واليد العاملة.</w:t>
      </w:r>
    </w:p>
    <w:p w:rsidR="007C22B9" w:rsidRPr="008A1653" w:rsidRDefault="00E678CB" w:rsidP="005224AD">
      <w:pPr>
        <w:numPr>
          <w:ilvl w:val="0"/>
          <w:numId w:val="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جمع</w:t>
      </w:r>
      <w:proofErr w:type="gramEnd"/>
      <w:r w:rsidRPr="008A1653">
        <w:rPr>
          <w:rFonts w:ascii="Traditional Arabic" w:hAnsi="Traditional Arabic" w:cs="Traditional Arabic"/>
          <w:sz w:val="28"/>
          <w:szCs w:val="28"/>
          <w:rtl/>
          <w:lang w:bidi="ar-DZ"/>
        </w:rPr>
        <w:t xml:space="preserve"> عروض وطلبات العمل ووضعها في علاقة فيما بينها.</w:t>
      </w:r>
    </w:p>
    <w:p w:rsidR="007C22B9" w:rsidRPr="008A1653" w:rsidRDefault="00E678CB" w:rsidP="005224AD">
      <w:pPr>
        <w:numPr>
          <w:ilvl w:val="0"/>
          <w:numId w:val="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lastRenderedPageBreak/>
        <w:t xml:space="preserve"> متابعة تطور اليد العاملة الأجنبية بالجزائر في إطار التشريع والتنظيم المتعلقين بتشغيل الأجانب وتنظيم </w:t>
      </w:r>
      <w:proofErr w:type="spellStart"/>
      <w:r w:rsidRPr="008A1653">
        <w:rPr>
          <w:rFonts w:ascii="Traditional Arabic" w:hAnsi="Traditional Arabic" w:cs="Traditional Arabic"/>
          <w:sz w:val="28"/>
          <w:szCs w:val="28"/>
          <w:rtl/>
          <w:lang w:bidi="ar-DZ"/>
        </w:rPr>
        <w:t>البطاقية</w:t>
      </w:r>
      <w:proofErr w:type="spellEnd"/>
      <w:r w:rsidRPr="008A1653">
        <w:rPr>
          <w:rFonts w:ascii="Traditional Arabic" w:hAnsi="Traditional Arabic" w:cs="Traditional Arabic"/>
          <w:sz w:val="28"/>
          <w:szCs w:val="28"/>
          <w:rtl/>
          <w:lang w:bidi="ar-DZ"/>
        </w:rPr>
        <w:t xml:space="preserve"> الوطنية لعمل الأجانب وتسييرها.</w:t>
      </w:r>
    </w:p>
    <w:p w:rsidR="007C22B9" w:rsidRPr="008A1653" w:rsidRDefault="00E678CB" w:rsidP="005224AD">
      <w:pPr>
        <w:numPr>
          <w:ilvl w:val="0"/>
          <w:numId w:val="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ضمان تطبيق التدابير الناجمة عن </w:t>
      </w:r>
      <w:proofErr w:type="spellStart"/>
      <w:r w:rsidRPr="008A1653">
        <w:rPr>
          <w:rFonts w:ascii="Traditional Arabic" w:hAnsi="Traditional Arabic" w:cs="Traditional Arabic"/>
          <w:sz w:val="28"/>
          <w:szCs w:val="28"/>
          <w:rtl/>
          <w:lang w:bidi="ar-DZ"/>
        </w:rPr>
        <w:t>الإتفاقيات</w:t>
      </w:r>
      <w:proofErr w:type="spellEnd"/>
      <w:r w:rsidR="002B3615" w:rsidRPr="008A1653">
        <w:rPr>
          <w:rFonts w:ascii="Traditional Arabic" w:hAnsi="Traditional Arabic" w:cs="Traditional Arabic"/>
          <w:sz w:val="28"/>
          <w:szCs w:val="28"/>
          <w:rtl/>
          <w:lang w:bidi="ar-DZ"/>
        </w:rPr>
        <w:t xml:space="preserve"> المحلية</w:t>
      </w:r>
      <w:r w:rsidRPr="008A1653">
        <w:rPr>
          <w:rFonts w:ascii="Traditional Arabic" w:hAnsi="Traditional Arabic" w:cs="Traditional Arabic"/>
          <w:sz w:val="28"/>
          <w:szCs w:val="28"/>
          <w:rtl/>
          <w:lang w:bidi="ar-DZ"/>
        </w:rPr>
        <w:t xml:space="preserve"> و </w:t>
      </w:r>
      <w:proofErr w:type="spellStart"/>
      <w:r w:rsidRPr="008A1653">
        <w:rPr>
          <w:rFonts w:ascii="Traditional Arabic" w:hAnsi="Traditional Arabic" w:cs="Traditional Arabic"/>
          <w:sz w:val="28"/>
          <w:szCs w:val="28"/>
          <w:rtl/>
          <w:lang w:bidi="ar-DZ"/>
        </w:rPr>
        <w:t>الإتفاقات</w:t>
      </w:r>
      <w:proofErr w:type="spellEnd"/>
      <w:r w:rsidRPr="008A1653">
        <w:rPr>
          <w:rFonts w:ascii="Traditional Arabic" w:hAnsi="Traditional Arabic" w:cs="Traditional Arabic"/>
          <w:sz w:val="28"/>
          <w:szCs w:val="28"/>
          <w:rtl/>
          <w:lang w:bidi="ar-DZ"/>
        </w:rPr>
        <w:t xml:space="preserve"> الدولية في مجال التشغيل.</w:t>
      </w:r>
      <w:r w:rsidRPr="008A1653">
        <w:rPr>
          <w:rFonts w:ascii="Traditional Arabic" w:hAnsi="Traditional Arabic" w:cs="Traditional Arabic"/>
          <w:sz w:val="28"/>
          <w:szCs w:val="28"/>
          <w:lang w:bidi="ar-DZ"/>
        </w:rPr>
        <w:t xml:space="preserve"> </w:t>
      </w:r>
    </w:p>
    <w:p w:rsidR="00AA3BCC" w:rsidRPr="008A1653" w:rsidRDefault="00AA3BCC" w:rsidP="005224AD">
      <w:pPr>
        <w:bidi/>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rtl/>
          <w:lang w:bidi="ar-DZ"/>
        </w:rPr>
        <w:t>وحتى</w:t>
      </w:r>
      <w:proofErr w:type="gramEnd"/>
      <w:r w:rsidRPr="008A1653">
        <w:rPr>
          <w:rFonts w:ascii="Traditional Arabic" w:hAnsi="Traditional Arabic" w:cs="Traditional Arabic"/>
          <w:sz w:val="28"/>
          <w:szCs w:val="28"/>
          <w:rtl/>
          <w:lang w:bidi="ar-DZ"/>
        </w:rPr>
        <w:t xml:space="preserve"> تـــواكب التطورات والتغيرات الاقتصادية والاجتماعية وحتى تقــوم</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 xml:space="preserve">بـدورها في توفير فرص العمل حسب معايير العمل الدولية، </w:t>
      </w:r>
      <w:r w:rsidR="005224AD" w:rsidRPr="008A1653">
        <w:rPr>
          <w:rFonts w:ascii="Traditional Arabic" w:hAnsi="Traditional Arabic" w:cs="Traditional Arabic" w:hint="cs"/>
          <w:sz w:val="28"/>
          <w:szCs w:val="28"/>
          <w:rtl/>
          <w:lang w:bidi="ar-DZ"/>
        </w:rPr>
        <w:t>استفادت</w:t>
      </w:r>
      <w:r w:rsidRPr="008A1653">
        <w:rPr>
          <w:rFonts w:ascii="Traditional Arabic" w:hAnsi="Traditional Arabic" w:cs="Traditional Arabic"/>
          <w:sz w:val="28"/>
          <w:szCs w:val="28"/>
          <w:rtl/>
          <w:lang w:bidi="ar-DZ"/>
        </w:rPr>
        <w:t xml:space="preserve"> الوكالة من مخطط تأهيـل وإعادة الاعتبار يهـدف أساسا إلى تحقيق ما</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يلي:</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4"/>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تدعيمها بالإمكانيات لتصفية كل المشاكل التي تعيق سيرها مع توحيد دعائم التسيير والتدخل في سوق الشغل.</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4"/>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اتخاذ إجراءات عصرنه طرق تسييرها وتدخلها تماشيا مع التطورات التكنولوجية الراهنة.</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4"/>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تطوير وتحسين الخدمات التي تقدمها للمتعاملين معها سواء طالبي العمل أو أصحاب </w:t>
      </w:r>
      <w:proofErr w:type="gramStart"/>
      <w:r w:rsidRPr="008A1653">
        <w:rPr>
          <w:rFonts w:ascii="Traditional Arabic" w:hAnsi="Traditional Arabic" w:cs="Traditional Arabic"/>
          <w:sz w:val="28"/>
          <w:szCs w:val="28"/>
          <w:rtl/>
          <w:lang w:bidi="ar-DZ"/>
        </w:rPr>
        <w:t>العمل .</w:t>
      </w:r>
      <w:proofErr w:type="gramEnd"/>
      <w:r w:rsidRPr="008A1653">
        <w:rPr>
          <w:rFonts w:ascii="Traditional Arabic" w:hAnsi="Traditional Arabic" w:cs="Traditional Arabic"/>
          <w:sz w:val="28"/>
          <w:szCs w:val="28"/>
          <w:lang w:bidi="ar-DZ"/>
        </w:rPr>
        <w:t xml:space="preserve"> </w:t>
      </w:r>
    </w:p>
    <w:p w:rsidR="00AA3BCC" w:rsidRPr="005224AD" w:rsidRDefault="005224AD" w:rsidP="005224AD">
      <w:pPr>
        <w:bidi/>
        <w:rPr>
          <w:rFonts w:ascii="Traditional Arabic" w:hAnsi="Traditional Arabic" w:cs="Traditional Arabic"/>
          <w:b/>
          <w:bCs/>
          <w:sz w:val="28"/>
          <w:szCs w:val="28"/>
          <w:u w:val="single"/>
          <w:lang w:bidi="ar-DZ"/>
        </w:rPr>
      </w:pPr>
      <w:r w:rsidRPr="005224AD">
        <w:rPr>
          <w:rFonts w:ascii="Traditional Arabic" w:hAnsi="Traditional Arabic" w:cs="Traditional Arabic" w:hint="cs"/>
          <w:b/>
          <w:bCs/>
          <w:sz w:val="28"/>
          <w:szCs w:val="28"/>
          <w:u w:val="single"/>
          <w:rtl/>
          <w:lang w:bidi="ar-DZ"/>
        </w:rPr>
        <w:t>3.1</w:t>
      </w:r>
      <w:proofErr w:type="gramStart"/>
      <w:r w:rsidR="00AA3BCC" w:rsidRPr="005224AD">
        <w:rPr>
          <w:rFonts w:ascii="Traditional Arabic" w:hAnsi="Traditional Arabic" w:cs="Traditional Arabic"/>
          <w:b/>
          <w:bCs/>
          <w:sz w:val="28"/>
          <w:szCs w:val="28"/>
          <w:u w:val="single"/>
          <w:rtl/>
          <w:lang w:bidi="ar-DZ"/>
        </w:rPr>
        <w:t>تنظيم</w:t>
      </w:r>
      <w:proofErr w:type="gramEnd"/>
      <w:r w:rsidR="00AA3BCC" w:rsidRPr="005224AD">
        <w:rPr>
          <w:rFonts w:ascii="Traditional Arabic" w:hAnsi="Traditional Arabic" w:cs="Traditional Arabic"/>
          <w:b/>
          <w:bCs/>
          <w:sz w:val="28"/>
          <w:szCs w:val="28"/>
          <w:u w:val="single"/>
          <w:rtl/>
          <w:lang w:bidi="ar-DZ"/>
        </w:rPr>
        <w:t xml:space="preserve"> الوكالة:</w:t>
      </w:r>
      <w:r>
        <w:rPr>
          <w:rFonts w:ascii="Traditional Arabic" w:hAnsi="Traditional Arabic" w:cs="Traditional Arabic" w:hint="cs"/>
          <w:b/>
          <w:bCs/>
          <w:sz w:val="28"/>
          <w:szCs w:val="28"/>
          <w:u w:val="single"/>
          <w:rtl/>
          <w:lang w:bidi="ar-DZ"/>
        </w:rPr>
        <w:t xml:space="preserve"> </w:t>
      </w:r>
      <w:r w:rsidR="00AA3BCC" w:rsidRPr="008A1653">
        <w:rPr>
          <w:rFonts w:ascii="Traditional Arabic" w:hAnsi="Traditional Arabic" w:cs="Traditional Arabic"/>
          <w:sz w:val="28"/>
          <w:szCs w:val="28"/>
          <w:rtl/>
          <w:lang w:bidi="ar-DZ"/>
        </w:rPr>
        <w:t>أما من جانب التنظيم فإن الوكالة</w:t>
      </w:r>
      <w:r w:rsidR="00AA3BCC" w:rsidRPr="008A1653">
        <w:rPr>
          <w:rFonts w:ascii="Traditional Arabic" w:hAnsi="Traditional Arabic" w:cs="Traditional Arabic"/>
          <w:sz w:val="28"/>
          <w:szCs w:val="28"/>
          <w:lang w:bidi="ar-DZ"/>
        </w:rPr>
        <w:t xml:space="preserve"> </w:t>
      </w:r>
      <w:r w:rsidR="00AA3BCC" w:rsidRPr="008A1653">
        <w:rPr>
          <w:rFonts w:ascii="Traditional Arabic" w:hAnsi="Traditional Arabic" w:cs="Traditional Arabic"/>
          <w:sz w:val="28"/>
          <w:szCs w:val="28"/>
          <w:rtl/>
          <w:lang w:bidi="ar-DZ"/>
        </w:rPr>
        <w:t xml:space="preserve">الوطنية للتشغيل مهيكلة بطريقة تسمح لها بالتواجد في كل مناطق الوطن وتتكون هياكلــــــها من: </w:t>
      </w:r>
    </w:p>
    <w:p w:rsidR="007C22B9" w:rsidRPr="008A1653" w:rsidRDefault="00E678CB" w:rsidP="005224AD">
      <w:pPr>
        <w:numPr>
          <w:ilvl w:val="0"/>
          <w:numId w:val="5"/>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المديريــــة العامـة.</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5"/>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11 </w:t>
      </w:r>
      <w:proofErr w:type="spellStart"/>
      <w:r w:rsidRPr="008A1653">
        <w:rPr>
          <w:rFonts w:ascii="Traditional Arabic" w:hAnsi="Traditional Arabic" w:cs="Traditional Arabic"/>
          <w:sz w:val="28"/>
          <w:szCs w:val="28"/>
          <w:rtl/>
          <w:lang w:bidi="ar-DZ"/>
        </w:rPr>
        <w:t>وكــــا</w:t>
      </w:r>
      <w:r w:rsidRPr="008A1653">
        <w:rPr>
          <w:rFonts w:ascii="Traditional Arabic" w:hAnsi="Traditional Arabic" w:cs="Traditional Arabic"/>
          <w:sz w:val="28"/>
          <w:szCs w:val="28"/>
          <w:rtl/>
        </w:rPr>
        <w:t>لة</w:t>
      </w:r>
      <w:proofErr w:type="spellEnd"/>
      <w:r w:rsidRPr="008A1653">
        <w:rPr>
          <w:rFonts w:ascii="Traditional Arabic" w:hAnsi="Traditional Arabic" w:cs="Traditional Arabic"/>
          <w:sz w:val="28"/>
          <w:szCs w:val="28"/>
          <w:rtl/>
          <w:lang w:bidi="ar-DZ"/>
        </w:rPr>
        <w:t xml:space="preserve"> </w:t>
      </w:r>
      <w:proofErr w:type="spellStart"/>
      <w:r w:rsidRPr="008A1653">
        <w:rPr>
          <w:rFonts w:ascii="Traditional Arabic" w:hAnsi="Traditional Arabic" w:cs="Traditional Arabic"/>
          <w:sz w:val="28"/>
          <w:szCs w:val="28"/>
          <w:rtl/>
          <w:lang w:bidi="ar-DZ"/>
        </w:rPr>
        <w:t>جهوية</w:t>
      </w:r>
      <w:proofErr w:type="spellEnd"/>
      <w:r w:rsidRPr="008A1653">
        <w:rPr>
          <w:rFonts w:ascii="Traditional Arabic" w:hAnsi="Traditional Arabic" w:cs="Traditional Arabic"/>
          <w:sz w:val="28"/>
          <w:szCs w:val="28"/>
          <w:rtl/>
          <w:lang w:bidi="ar-DZ"/>
        </w:rPr>
        <w:t xml:space="preserve">. </w:t>
      </w:r>
    </w:p>
    <w:p w:rsidR="007C22B9" w:rsidRPr="008A1653" w:rsidRDefault="00E678CB" w:rsidP="005224AD">
      <w:pPr>
        <w:numPr>
          <w:ilvl w:val="0"/>
          <w:numId w:val="5"/>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أكثر من </w:t>
      </w:r>
      <w:r w:rsidRPr="008A1653">
        <w:rPr>
          <w:rFonts w:ascii="Traditional Arabic" w:hAnsi="Traditional Arabic" w:cs="Traditional Arabic"/>
          <w:sz w:val="28"/>
          <w:szCs w:val="28"/>
          <w:rtl/>
        </w:rPr>
        <w:t xml:space="preserve">200 </w:t>
      </w:r>
      <w:r w:rsidRPr="008A1653">
        <w:rPr>
          <w:rFonts w:ascii="Traditional Arabic" w:hAnsi="Traditional Arabic" w:cs="Traditional Arabic"/>
          <w:sz w:val="28"/>
          <w:szCs w:val="28"/>
          <w:rtl/>
          <w:lang w:bidi="ar-DZ"/>
        </w:rPr>
        <w:t>وكالة محلية.</w:t>
      </w:r>
      <w:r w:rsidRPr="008A1653">
        <w:rPr>
          <w:rFonts w:ascii="Traditional Arabic" w:hAnsi="Traditional Arabic" w:cs="Traditional Arabic"/>
          <w:sz w:val="28"/>
          <w:szCs w:val="28"/>
          <w:lang w:bidi="ar-DZ"/>
        </w:rPr>
        <w:t xml:space="preserve"> </w:t>
      </w:r>
    </w:p>
    <w:p w:rsidR="00AA3BCC" w:rsidRPr="00180F46" w:rsidRDefault="00180F46" w:rsidP="00180F46">
      <w:pPr>
        <w:bidi/>
        <w:rPr>
          <w:rFonts w:ascii="Traditional Arabic" w:hAnsi="Traditional Arabic" w:cs="Traditional Arabic"/>
          <w:b/>
          <w:bCs/>
          <w:sz w:val="28"/>
          <w:szCs w:val="28"/>
          <w:u w:val="single"/>
          <w:lang w:bidi="ar-DZ"/>
        </w:rPr>
      </w:pPr>
      <w:r>
        <w:rPr>
          <w:rFonts w:ascii="Traditional Arabic" w:hAnsi="Traditional Arabic" w:cs="Traditional Arabic" w:hint="cs"/>
          <w:b/>
          <w:bCs/>
          <w:sz w:val="28"/>
          <w:szCs w:val="28"/>
          <w:u w:val="single"/>
          <w:rtl/>
          <w:lang w:bidi="ar-DZ"/>
        </w:rPr>
        <w:t>4.1.</w:t>
      </w:r>
      <w:proofErr w:type="gramStart"/>
      <w:r w:rsidR="00AA3BCC" w:rsidRPr="00180F46">
        <w:rPr>
          <w:rFonts w:ascii="Traditional Arabic" w:hAnsi="Traditional Arabic" w:cs="Traditional Arabic"/>
          <w:b/>
          <w:bCs/>
          <w:sz w:val="28"/>
          <w:szCs w:val="28"/>
          <w:u w:val="single"/>
          <w:rtl/>
          <w:lang w:bidi="ar-DZ"/>
        </w:rPr>
        <w:t>مهام</w:t>
      </w:r>
      <w:proofErr w:type="gramEnd"/>
      <w:r w:rsidR="00AA3BCC" w:rsidRPr="00180F46">
        <w:rPr>
          <w:rFonts w:ascii="Traditional Arabic" w:hAnsi="Traditional Arabic" w:cs="Traditional Arabic"/>
          <w:b/>
          <w:bCs/>
          <w:sz w:val="28"/>
          <w:szCs w:val="28"/>
          <w:u w:val="single"/>
          <w:rtl/>
          <w:lang w:bidi="ar-DZ"/>
        </w:rPr>
        <w:t xml:space="preserve"> الوكالة المحلية للتشغيل:</w:t>
      </w:r>
      <w:r w:rsidR="00AA3BCC" w:rsidRPr="008A1653">
        <w:rPr>
          <w:rFonts w:ascii="Traditional Arabic" w:hAnsi="Traditional Arabic" w:cs="Traditional Arabic"/>
          <w:sz w:val="28"/>
          <w:szCs w:val="28"/>
          <w:rtl/>
          <w:lang w:bidi="ar-DZ"/>
        </w:rPr>
        <w:t>تعتبر الوكالة المحلية للتشغيل هي الخلية الأساسية في هذا التنظيم وهي التي تستقبل المتعاملين معها سوا</w:t>
      </w:r>
      <w:r>
        <w:rPr>
          <w:rFonts w:ascii="Traditional Arabic" w:hAnsi="Traditional Arabic" w:cs="Traditional Arabic"/>
          <w:sz w:val="28"/>
          <w:szCs w:val="28"/>
          <w:rtl/>
          <w:lang w:bidi="ar-DZ"/>
        </w:rPr>
        <w:t>ء من طالبي العمل أو أصحاب العمل</w:t>
      </w:r>
      <w:r w:rsidR="00AA3BCC" w:rsidRPr="008A1653">
        <w:rPr>
          <w:rFonts w:ascii="Traditional Arabic" w:hAnsi="Traditional Arabic" w:cs="Traditional Arabic"/>
          <w:sz w:val="28"/>
          <w:szCs w:val="28"/>
          <w:rtl/>
          <w:lang w:bidi="ar-DZ"/>
        </w:rPr>
        <w:t>، ويمكن تلخيص مهامها كما</w:t>
      </w:r>
      <w:r w:rsidR="00AA3BCC" w:rsidRPr="008A1653">
        <w:rPr>
          <w:rFonts w:ascii="Traditional Arabic" w:hAnsi="Traditional Arabic" w:cs="Traditional Arabic"/>
          <w:sz w:val="28"/>
          <w:szCs w:val="28"/>
          <w:lang w:bidi="ar-DZ"/>
        </w:rPr>
        <w:t xml:space="preserve"> </w:t>
      </w:r>
      <w:r w:rsidR="00AA3BCC" w:rsidRPr="008A1653">
        <w:rPr>
          <w:rFonts w:ascii="Traditional Arabic" w:hAnsi="Traditional Arabic" w:cs="Traditional Arabic"/>
          <w:sz w:val="28"/>
          <w:szCs w:val="28"/>
          <w:rtl/>
          <w:lang w:bidi="ar-DZ"/>
        </w:rPr>
        <w:t xml:space="preserve">يلي: </w:t>
      </w:r>
    </w:p>
    <w:p w:rsidR="007C22B9" w:rsidRPr="008A1653" w:rsidRDefault="00E678CB" w:rsidP="005224AD">
      <w:pPr>
        <w:numPr>
          <w:ilvl w:val="0"/>
          <w:numId w:val="6"/>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spellStart"/>
      <w:r w:rsidRPr="008A1653">
        <w:rPr>
          <w:rFonts w:ascii="Traditional Arabic" w:hAnsi="Traditional Arabic" w:cs="Traditional Arabic"/>
          <w:sz w:val="28"/>
          <w:szCs w:val="28"/>
          <w:rtl/>
          <w:lang w:bidi="ar-DZ"/>
        </w:rPr>
        <w:t>إستقبال</w:t>
      </w:r>
      <w:proofErr w:type="spellEnd"/>
      <w:r w:rsidRPr="008A1653">
        <w:rPr>
          <w:rFonts w:ascii="Traditional Arabic" w:hAnsi="Traditional Arabic" w:cs="Traditional Arabic"/>
          <w:sz w:val="28"/>
          <w:szCs w:val="28"/>
          <w:rtl/>
          <w:lang w:bidi="ar-DZ"/>
        </w:rPr>
        <w:t xml:space="preserve"> طالبي العمل من الجنسين لتسجيلهم بعد جلسة الحوار الأولى حسب مؤهلاتهم ورغباتهم في المنصب الذي يسعون إليه أو</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توجيههم وفقا لاستعداداتهم إلى برامج أخرى.</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6"/>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تتلقى عروض العمل وتعمل على ربطها بالطلبات ضمن بطاقية موزعة حسب المهن والقدرات، وفي هذا المجال فإنها تبادر إلى برمجة زيارات إلى أصحاب العمل من أجل تفعيل سوق الشغل.</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6"/>
        </w:numPr>
        <w:bidi/>
        <w:rPr>
          <w:rFonts w:ascii="Traditional Arabic" w:hAnsi="Traditional Arabic" w:cs="Traditional Arabic"/>
          <w:sz w:val="28"/>
          <w:szCs w:val="28"/>
          <w:lang w:bidi="ar-DZ"/>
        </w:rPr>
      </w:pPr>
      <w:proofErr w:type="spellStart"/>
      <w:r w:rsidRPr="008A1653">
        <w:rPr>
          <w:rFonts w:ascii="Traditional Arabic" w:hAnsi="Traditional Arabic" w:cs="Traditional Arabic"/>
          <w:sz w:val="28"/>
          <w:szCs w:val="28"/>
          <w:rtl/>
          <w:lang w:bidi="ar-DZ"/>
        </w:rPr>
        <w:t>إستقبال</w:t>
      </w:r>
      <w:proofErr w:type="spellEnd"/>
      <w:r w:rsidRPr="008A1653">
        <w:rPr>
          <w:rFonts w:ascii="Traditional Arabic" w:hAnsi="Traditional Arabic" w:cs="Traditional Arabic"/>
          <w:sz w:val="28"/>
          <w:szCs w:val="28"/>
          <w:rtl/>
          <w:lang w:bidi="ar-DZ"/>
        </w:rPr>
        <w:t xml:space="preserve"> الشباب المتخرجين من الجامعات والمعاهد الوطنية لتسجيلهم في البرنامج الوطني لعقود ما</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قبل التشغيل حسب التخصص.</w:t>
      </w:r>
      <w:r w:rsidRPr="008A1653">
        <w:rPr>
          <w:rFonts w:ascii="Traditional Arabic" w:hAnsi="Traditional Arabic" w:cs="Traditional Arabic"/>
          <w:sz w:val="28"/>
          <w:szCs w:val="28"/>
          <w:lang w:bidi="ar-DZ"/>
        </w:rPr>
        <w:t xml:space="preserve"> </w:t>
      </w:r>
    </w:p>
    <w:p w:rsidR="007C22B9" w:rsidRPr="008A1653" w:rsidRDefault="00E678CB" w:rsidP="005224AD">
      <w:pPr>
        <w:numPr>
          <w:ilvl w:val="0"/>
          <w:numId w:val="6"/>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تسجيل</w:t>
      </w:r>
      <w:proofErr w:type="gramEnd"/>
      <w:r w:rsidRPr="008A1653">
        <w:rPr>
          <w:rFonts w:ascii="Traditional Arabic" w:hAnsi="Traditional Arabic" w:cs="Traditional Arabic"/>
          <w:sz w:val="28"/>
          <w:szCs w:val="28"/>
          <w:rtl/>
          <w:lang w:bidi="ar-DZ"/>
        </w:rPr>
        <w:t xml:space="preserve"> العمال المسرحين لأسباب اقتصادية من أجل تمكينهم من الاستفادة من نظام التأمين على البطالة على أساس ملفات وقوائم يقدمها صاحب العمل.</w:t>
      </w:r>
      <w:r w:rsidRPr="008A1653">
        <w:rPr>
          <w:rFonts w:ascii="Traditional Arabic" w:hAnsi="Traditional Arabic" w:cs="Traditional Arabic"/>
          <w:sz w:val="28"/>
          <w:szCs w:val="28"/>
          <w:lang w:bidi="ar-DZ"/>
        </w:rPr>
        <w:t xml:space="preserve"> </w:t>
      </w:r>
    </w:p>
    <w:p w:rsidR="00AA3BCC" w:rsidRPr="008A1653" w:rsidRDefault="00AA3BCC" w:rsidP="005224AD">
      <w:pPr>
        <w:ind w:left="360"/>
        <w:jc w:val="right"/>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lastRenderedPageBreak/>
        <w:t>و</w:t>
      </w:r>
      <w:r w:rsidR="00180F46">
        <w:rPr>
          <w:rFonts w:ascii="Traditional Arabic" w:hAnsi="Traditional Arabic" w:cs="Traditional Arabic" w:hint="cs"/>
          <w:sz w:val="28"/>
          <w:szCs w:val="28"/>
          <w:rtl/>
          <w:lang w:bidi="ar-DZ"/>
        </w:rPr>
        <w:t xml:space="preserve"> </w:t>
      </w:r>
      <w:proofErr w:type="gramStart"/>
      <w:r w:rsidRPr="008A1653">
        <w:rPr>
          <w:rFonts w:ascii="Traditional Arabic" w:hAnsi="Traditional Arabic" w:cs="Traditional Arabic"/>
          <w:sz w:val="28"/>
          <w:szCs w:val="28"/>
          <w:rtl/>
          <w:lang w:bidi="ar-DZ"/>
        </w:rPr>
        <w:t>من</w:t>
      </w:r>
      <w:proofErr w:type="gramEnd"/>
      <w:r w:rsidRPr="008A1653">
        <w:rPr>
          <w:rFonts w:ascii="Traditional Arabic" w:hAnsi="Traditional Arabic" w:cs="Traditional Arabic"/>
          <w:sz w:val="28"/>
          <w:szCs w:val="28"/>
          <w:rtl/>
          <w:lang w:bidi="ar-DZ"/>
        </w:rPr>
        <w:t xml:space="preserve"> خلال المهام المذكورة أعلاه تقوم الوكالة بـدورها فـي التوجيه وتسـعى </w:t>
      </w:r>
      <w:r w:rsidR="005224AD" w:rsidRPr="008A1653">
        <w:rPr>
          <w:rFonts w:ascii="Traditional Arabic" w:hAnsi="Traditional Arabic" w:cs="Traditional Arabic" w:hint="cs"/>
          <w:sz w:val="28"/>
          <w:szCs w:val="28"/>
          <w:rtl/>
          <w:lang w:bidi="ar-DZ"/>
        </w:rPr>
        <w:t>باستمرار</w:t>
      </w:r>
      <w:r w:rsidRPr="008A1653">
        <w:rPr>
          <w:rFonts w:ascii="Traditional Arabic" w:hAnsi="Traditional Arabic" w:cs="Traditional Arabic"/>
          <w:sz w:val="28"/>
          <w:szCs w:val="28"/>
          <w:rtl/>
          <w:lang w:bidi="ar-DZ"/>
        </w:rPr>
        <w:t xml:space="preserve"> إلى تحسينه خاصة ضمن مخطط إصلاح الوكالـة في جانبـــه المتعلق بعلاقتها مـع المتعامليـن.</w:t>
      </w:r>
      <w:r w:rsidRPr="008A1653">
        <w:rPr>
          <w:rFonts w:ascii="Traditional Arabic" w:hAnsi="Traditional Arabic" w:cs="Traditional Arabic"/>
          <w:sz w:val="28"/>
          <w:szCs w:val="28"/>
          <w:lang w:bidi="ar-DZ"/>
        </w:rPr>
        <w:t xml:space="preserve"> </w:t>
      </w:r>
    </w:p>
    <w:p w:rsidR="00AA3BCC" w:rsidRPr="008A1653" w:rsidRDefault="00AA3BCC"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وفي هذا الإطار فإن </w:t>
      </w:r>
      <w:r w:rsidR="005224AD" w:rsidRPr="008A1653">
        <w:rPr>
          <w:rFonts w:ascii="Traditional Arabic" w:hAnsi="Traditional Arabic" w:cs="Traditional Arabic" w:hint="cs"/>
          <w:sz w:val="28"/>
          <w:szCs w:val="28"/>
          <w:rtl/>
          <w:lang w:bidi="ar-DZ"/>
        </w:rPr>
        <w:t>استقبال</w:t>
      </w:r>
      <w:r w:rsidRPr="008A1653">
        <w:rPr>
          <w:rFonts w:ascii="Traditional Arabic" w:hAnsi="Traditional Arabic" w:cs="Traditional Arabic"/>
          <w:sz w:val="28"/>
          <w:szCs w:val="28"/>
          <w:rtl/>
          <w:lang w:bidi="ar-DZ"/>
        </w:rPr>
        <w:t xml:space="preserve"> طالب العمل في كل وكالة محلية يكون عن طريق مستشار للتشغيل</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الذي يقدم للبطال كل المعلومات التي يطلبها ثم فرص الشغل المتوفرة ابتداء من كيفية ملئ بطاقة السيرة الذاتية وصولا إلى توجيهه إما لمنصب متوفر وملائم لقدراته وإما لأحد أجهزة التشغيل الأخرى إن أبدى استعدادا لذلك وحتى إلى التكوين المهني إن كان بدون مؤهلات.</w:t>
      </w:r>
    </w:p>
    <w:p w:rsidR="00AA3BCC" w:rsidRPr="005224AD" w:rsidRDefault="00180F46" w:rsidP="005224AD">
      <w:pPr>
        <w:bidi/>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5</w:t>
      </w:r>
      <w:r w:rsidR="005224AD" w:rsidRPr="005224AD">
        <w:rPr>
          <w:rFonts w:ascii="Traditional Arabic" w:hAnsi="Traditional Arabic" w:cs="Traditional Arabic" w:hint="cs"/>
          <w:b/>
          <w:bCs/>
          <w:sz w:val="28"/>
          <w:szCs w:val="28"/>
          <w:u w:val="single"/>
          <w:rtl/>
          <w:lang w:bidi="ar-DZ"/>
        </w:rPr>
        <w:t>.1.</w:t>
      </w:r>
      <w:r w:rsidR="00AA3BCC" w:rsidRPr="005224AD">
        <w:rPr>
          <w:rFonts w:ascii="Traditional Arabic" w:hAnsi="Traditional Arabic" w:cs="Traditional Arabic"/>
          <w:b/>
          <w:bCs/>
          <w:sz w:val="28"/>
          <w:szCs w:val="28"/>
          <w:u w:val="single"/>
          <w:rtl/>
          <w:lang w:bidi="ar-DZ"/>
        </w:rPr>
        <w:t>تنظيم الوكالة المحلية للتشغيل:</w:t>
      </w:r>
    </w:p>
    <w:p w:rsidR="00AA3BCC" w:rsidRPr="005224AD" w:rsidRDefault="005224AD" w:rsidP="00180F46">
      <w:pPr>
        <w:bidi/>
        <w:rPr>
          <w:rFonts w:ascii="Traditional Arabic" w:hAnsi="Traditional Arabic" w:cs="Traditional Arabic"/>
          <w:b/>
          <w:bCs/>
          <w:sz w:val="28"/>
          <w:szCs w:val="28"/>
          <w:u w:val="single"/>
          <w:lang w:bidi="ar-DZ"/>
        </w:rPr>
      </w:pPr>
      <w:r>
        <w:rPr>
          <w:rFonts w:ascii="Traditional Arabic" w:hAnsi="Traditional Arabic" w:cs="Traditional Arabic" w:hint="cs"/>
          <w:sz w:val="28"/>
          <w:szCs w:val="28"/>
          <w:rtl/>
          <w:lang w:bidi="ar-DZ"/>
        </w:rPr>
        <w:t xml:space="preserve"> </w:t>
      </w:r>
      <w:r w:rsidRPr="005224AD">
        <w:rPr>
          <w:rFonts w:ascii="Traditional Arabic" w:hAnsi="Traditional Arabic" w:cs="Traditional Arabic" w:hint="cs"/>
          <w:b/>
          <w:bCs/>
          <w:sz w:val="28"/>
          <w:szCs w:val="28"/>
          <w:u w:val="single"/>
          <w:rtl/>
          <w:lang w:bidi="ar-DZ"/>
        </w:rPr>
        <w:t>1.</w:t>
      </w:r>
      <w:r w:rsidR="00180F46">
        <w:rPr>
          <w:rFonts w:ascii="Traditional Arabic" w:hAnsi="Traditional Arabic" w:cs="Traditional Arabic" w:hint="cs"/>
          <w:b/>
          <w:bCs/>
          <w:sz w:val="28"/>
          <w:szCs w:val="28"/>
          <w:u w:val="single"/>
          <w:rtl/>
          <w:lang w:bidi="ar-DZ"/>
        </w:rPr>
        <w:t>5</w:t>
      </w:r>
      <w:r w:rsidRPr="005224AD">
        <w:rPr>
          <w:rFonts w:ascii="Traditional Arabic" w:hAnsi="Traditional Arabic" w:cs="Traditional Arabic" w:hint="cs"/>
          <w:b/>
          <w:bCs/>
          <w:sz w:val="28"/>
          <w:szCs w:val="28"/>
          <w:u w:val="single"/>
          <w:rtl/>
          <w:lang w:bidi="ar-DZ"/>
        </w:rPr>
        <w:t>.1</w:t>
      </w:r>
      <w:r w:rsidR="00AA3BCC" w:rsidRPr="005224AD">
        <w:rPr>
          <w:rFonts w:ascii="Traditional Arabic" w:hAnsi="Traditional Arabic" w:cs="Traditional Arabic"/>
          <w:b/>
          <w:bCs/>
          <w:sz w:val="28"/>
          <w:szCs w:val="28"/>
          <w:u w:val="single"/>
          <w:rtl/>
          <w:lang w:bidi="ar-DZ"/>
        </w:rPr>
        <w:t>الهيكل التنظيمي للوكالة المحلية للتشغيل</w:t>
      </w:r>
      <w:r>
        <w:rPr>
          <w:rFonts w:ascii="Traditional Arabic" w:hAnsi="Traditional Arabic" w:cs="Traditional Arabic" w:hint="cs"/>
          <w:b/>
          <w:bCs/>
          <w:sz w:val="28"/>
          <w:szCs w:val="28"/>
          <w:u w:val="single"/>
          <w:rtl/>
          <w:lang w:bidi="ar-DZ"/>
        </w:rPr>
        <w:t xml:space="preserve">: </w:t>
      </w:r>
      <w:r>
        <w:rPr>
          <w:rFonts w:ascii="Traditional Arabic" w:hAnsi="Traditional Arabic" w:cs="Traditional Arabic" w:hint="cs"/>
          <w:sz w:val="28"/>
          <w:szCs w:val="28"/>
          <w:rtl/>
          <w:lang w:bidi="ar-DZ"/>
        </w:rPr>
        <w:t xml:space="preserve">  يمكن تمثيله بالشكل البياني التالي :</w:t>
      </w:r>
      <w:r w:rsidR="00AA3BCC" w:rsidRPr="005224AD">
        <w:rPr>
          <w:rFonts w:ascii="Traditional Arabic" w:hAnsi="Traditional Arabic" w:cs="Traditional Arabic"/>
          <w:b/>
          <w:bCs/>
          <w:sz w:val="28"/>
          <w:szCs w:val="28"/>
          <w:u w:val="single"/>
          <w:lang w:bidi="ar-DZ"/>
        </w:rPr>
        <w:t xml:space="preserve"> </w:t>
      </w:r>
    </w:p>
    <w:p w:rsidR="00AA3BCC" w:rsidRPr="008A1653" w:rsidRDefault="00AA3BCC" w:rsidP="005224AD">
      <w:pPr>
        <w:bidi/>
        <w:jc w:val="center"/>
        <w:rPr>
          <w:rFonts w:ascii="Traditional Arabic" w:hAnsi="Traditional Arabic" w:cs="Traditional Arabic"/>
          <w:sz w:val="28"/>
          <w:szCs w:val="28"/>
          <w:u w:val="single"/>
          <w:rtl/>
          <w:lang w:bidi="ar-DZ"/>
        </w:rPr>
      </w:pPr>
      <w:r w:rsidRPr="008A1653">
        <w:rPr>
          <w:rFonts w:ascii="Traditional Arabic" w:hAnsi="Traditional Arabic" w:cs="Traditional Arabic"/>
          <w:noProof/>
          <w:sz w:val="28"/>
          <w:szCs w:val="28"/>
          <w:u w:val="single"/>
          <w:rtl/>
          <w:lang w:eastAsia="fr-FR"/>
        </w:rPr>
        <w:drawing>
          <wp:inline distT="0" distB="0" distL="0" distR="0">
            <wp:extent cx="5462546" cy="3132814"/>
            <wp:effectExtent l="0" t="0" r="0" b="0"/>
            <wp:docPr id="1" name="Obje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89377" cy="5862436"/>
                      <a:chOff x="254623" y="2285992"/>
                      <a:chExt cx="8889377" cy="5862436"/>
                    </a:xfrm>
                  </a:grpSpPr>
                  <a:grpSp>
                    <a:nvGrpSpPr>
                      <a:cNvPr id="31" name="Groupe 30"/>
                      <a:cNvGrpSpPr/>
                    </a:nvGrpSpPr>
                    <a:grpSpPr>
                      <a:xfrm>
                        <a:off x="254623" y="2285992"/>
                        <a:ext cx="8889377" cy="5862436"/>
                        <a:chOff x="214282" y="712096"/>
                        <a:chExt cx="8889377" cy="5862436"/>
                      </a:xfrm>
                    </a:grpSpPr>
                    <a:sp>
                      <a:nvSpPr>
                        <a:cNvPr id="6" name="Rectangle 5"/>
                        <a:cNvSpPr/>
                      </a:nvSpPr>
                      <a:spPr>
                        <a:xfrm>
                          <a:off x="214282" y="3975092"/>
                          <a:ext cx="2143140" cy="785818"/>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مصلحة طلبات العمل</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8" name="Rectangle 7"/>
                        <a:cNvSpPr/>
                      </a:nvSpPr>
                      <a:spPr>
                        <a:xfrm>
                          <a:off x="7174865" y="3990214"/>
                          <a:ext cx="1928794" cy="842134"/>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مصلحة عروض العمل</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4" name="Rectangle 3"/>
                        <a:cNvSpPr/>
                      </a:nvSpPr>
                      <a:spPr>
                        <a:xfrm>
                          <a:off x="2928926" y="1571612"/>
                          <a:ext cx="3357586" cy="717745"/>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5400" b="1" u="sng" dirty="0" smtClean="0">
                                <a:ln>
                                  <a:prstDash val="solid"/>
                                </a:ln>
                                <a:solidFill>
                                  <a:srgbClr val="FF9900"/>
                                </a:solidFill>
                                <a:effectLst>
                                  <a:outerShdw blurRad="88000" dist="50800" dir="5040000" algn="tl">
                                    <a:schemeClr val="accent4">
                                      <a:tint val="80000"/>
                                      <a:satMod val="250000"/>
                                      <a:alpha val="45000"/>
                                    </a:schemeClr>
                                  </a:outerShdw>
                                </a:effectLst>
                                <a:uFill>
                                  <a:solidFill>
                                    <a:srgbClr val="FFFFFF"/>
                                  </a:solidFill>
                                </a:uFill>
                                <a:cs typeface="AF_El Khobar" pitchFamily="2" charset="-78"/>
                              </a:rPr>
                              <a:t>رئيس الوكالة</a:t>
                            </a:r>
                            <a:endParaRPr lang="fr-FR" sz="5400" b="1" u="sng" dirty="0">
                              <a:ln>
                                <a:prstDash val="solid"/>
                              </a:ln>
                              <a:solidFill>
                                <a:srgbClr val="FF9900"/>
                              </a:solidFill>
                              <a:effectLst>
                                <a:outerShdw blurRad="88000" dist="50800" dir="5040000" algn="tl">
                                  <a:schemeClr val="accent4">
                                    <a:tint val="80000"/>
                                    <a:satMod val="250000"/>
                                    <a:alpha val="45000"/>
                                  </a:schemeClr>
                                </a:outerShdw>
                              </a:effectLst>
                              <a:uFill>
                                <a:solidFill>
                                  <a:srgbClr val="FFFFFF"/>
                                </a:solidFill>
                              </a:uFill>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7" name="Rectangle 6"/>
                        <a:cNvSpPr/>
                      </a:nvSpPr>
                      <a:spPr>
                        <a:xfrm>
                          <a:off x="4857752" y="3929066"/>
                          <a:ext cx="2143140" cy="913572"/>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مصلحة معالجة المعلومات</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9" name="Rectangle 8"/>
                        <a:cNvSpPr/>
                      </a:nvSpPr>
                      <a:spPr>
                        <a:xfrm>
                          <a:off x="2401966" y="2714620"/>
                          <a:ext cx="1955720" cy="571504"/>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الأمانة</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10" name="Rectangle 9"/>
                        <a:cNvSpPr/>
                      </a:nvSpPr>
                      <a:spPr>
                        <a:xfrm>
                          <a:off x="2571736" y="4071942"/>
                          <a:ext cx="2143140" cy="1056448"/>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مصلحة جهاز المساعدة على الإدماج المهني</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sp>
                      <a:nvSpPr>
                        <a:cNvPr id="11" name="Rectangle 10"/>
                        <a:cNvSpPr/>
                      </a:nvSpPr>
                      <a:spPr>
                        <a:xfrm>
                          <a:off x="3357554" y="5857892"/>
                          <a:ext cx="2447100" cy="716640"/>
                        </a:xfrm>
                        <a:prstGeom prst="rect">
                          <a:avLst/>
                        </a:prstGeom>
                        <a:effectLst>
                          <a:outerShdw blurRad="40000" dist="20000" dir="5400000" rotWithShape="0">
                            <a:srgbClr val="000000">
                              <a:alpha val="38000"/>
                            </a:srgbClr>
                          </a:outerShdw>
                          <a:softEdge rad="317500"/>
                        </a:effectLst>
                      </a:spPr>
                      <a:txSp>
                        <a:txBody>
                          <a:bodyPr rtlCol="0" anchor="ctr">
                            <a:scene3d>
                              <a:camera prst="orthographicFront">
                                <a:rot lat="0" lon="0" rev="0"/>
                              </a:camera>
                              <a:lightRig rig="glow" dir="t">
                                <a:rot lat="0" lon="0" rev="3600000"/>
                              </a:lightRig>
                            </a:scene3d>
                            <a:sp3d prstMaterial="softEdge">
                              <a:bevelT w="29210" h="16510"/>
                              <a:contourClr>
                                <a:schemeClr val="accent4">
                                  <a:alpha val="95000"/>
                                </a:schemeClr>
                              </a:contourClr>
                            </a:sp3d>
                          </a:bodyP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ar-DZ" sz="3600" b="1" dirty="0" smtClean="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rPr>
                              <a:t>مساحة للفضاء الحر</a:t>
                            </a:r>
                            <a:endParaRPr lang="fr-FR" sz="3600" b="1" dirty="0">
                              <a:ln>
                                <a:prstDash val="solid"/>
                              </a:ln>
                              <a:solidFill>
                                <a:srgbClr val="FFFFFF"/>
                              </a:solidFill>
                              <a:effectLst>
                                <a:outerShdw blurRad="88000" dist="50800" dir="5040000" algn="tl">
                                  <a:schemeClr val="accent4">
                                    <a:tint val="80000"/>
                                    <a:satMod val="250000"/>
                                    <a:alpha val="45000"/>
                                  </a:schemeClr>
                                </a:outerShdw>
                              </a:effectLst>
                              <a:cs typeface="AF_El Khobar" pitchFamily="2" charset="-78"/>
                            </a:endParaRPr>
                          </a:p>
                        </a:txBody>
                        <a:useSpRect/>
                      </a:txSp>
                      <a:style>
                        <a:lnRef idx="3">
                          <a:schemeClr val="lt1"/>
                        </a:lnRef>
                        <a:fillRef idx="1002">
                          <a:schemeClr val="dk1"/>
                        </a:fillRef>
                        <a:effectRef idx="1">
                          <a:schemeClr val="dk1"/>
                        </a:effectRef>
                        <a:fontRef idx="minor">
                          <a:schemeClr val="lt1"/>
                        </a:fontRef>
                      </a:style>
                    </a:sp>
                    <a:cxnSp>
                      <a:nvCxnSpPr>
                        <a:cNvPr id="13" name="Connecteur droit 12"/>
                        <a:cNvCxnSpPr/>
                      </a:nvCxnSpPr>
                      <a:spPr>
                        <a:xfrm rot="5400000">
                          <a:off x="4011924" y="2939569"/>
                          <a:ext cx="1120948" cy="795"/>
                        </a:xfrm>
                        <a:prstGeom prst="line">
                          <a:avLst/>
                        </a:prstGeom>
                      </a:spPr>
                      <a:style>
                        <a:lnRef idx="3">
                          <a:schemeClr val="accent5"/>
                        </a:lnRef>
                        <a:fillRef idx="0">
                          <a:schemeClr val="accent5"/>
                        </a:fillRef>
                        <a:effectRef idx="2">
                          <a:schemeClr val="accent5"/>
                        </a:effectRef>
                        <a:fontRef idx="minor">
                          <a:schemeClr val="tx1"/>
                        </a:fontRef>
                      </a:style>
                    </a:cxnSp>
                    <a:cxnSp>
                      <a:nvCxnSpPr>
                        <a:cNvPr id="14" name="Connecteur droit 13"/>
                        <a:cNvCxnSpPr/>
                      </a:nvCxnSpPr>
                      <a:spPr>
                        <a:xfrm rot="10800000">
                          <a:off x="1071538" y="3509681"/>
                          <a:ext cx="7000924" cy="1588"/>
                        </a:xfrm>
                        <a:prstGeom prst="line">
                          <a:avLst/>
                        </a:prstGeom>
                      </a:spPr>
                      <a:style>
                        <a:lnRef idx="2">
                          <a:schemeClr val="accent5"/>
                        </a:lnRef>
                        <a:fillRef idx="0">
                          <a:schemeClr val="accent5"/>
                        </a:fillRef>
                        <a:effectRef idx="1">
                          <a:schemeClr val="accent5"/>
                        </a:effectRef>
                        <a:fontRef idx="minor">
                          <a:schemeClr val="tx1"/>
                        </a:fontRef>
                      </a:style>
                    </a:cxnSp>
                    <a:cxnSp>
                      <a:nvCxnSpPr>
                        <a:cNvPr id="19" name="Connecteur droit 18"/>
                        <a:cNvCxnSpPr/>
                      </a:nvCxnSpPr>
                      <a:spPr>
                        <a:xfrm rot="16200000" flipH="1">
                          <a:off x="7975440" y="3588219"/>
                          <a:ext cx="184289" cy="8729"/>
                        </a:xfrm>
                        <a:prstGeom prst="line">
                          <a:avLst/>
                        </a:prstGeom>
                      </a:spPr>
                      <a:style>
                        <a:lnRef idx="2">
                          <a:schemeClr val="accent5"/>
                        </a:lnRef>
                        <a:fillRef idx="0">
                          <a:schemeClr val="accent5"/>
                        </a:fillRef>
                        <a:effectRef idx="1">
                          <a:schemeClr val="accent5"/>
                        </a:effectRef>
                        <a:fontRef idx="minor">
                          <a:schemeClr val="tx1"/>
                        </a:fontRef>
                      </a:style>
                    </a:cxnSp>
                    <a:cxnSp>
                      <a:nvCxnSpPr>
                        <a:cNvPr id="22" name="Connecteur droit 21"/>
                        <a:cNvCxnSpPr/>
                      </a:nvCxnSpPr>
                      <a:spPr>
                        <a:xfrm rot="16200000" flipH="1">
                          <a:off x="3769840" y="3597461"/>
                          <a:ext cx="184289" cy="8729"/>
                        </a:xfrm>
                        <a:prstGeom prst="line">
                          <a:avLst/>
                        </a:prstGeom>
                      </a:spPr>
                      <a:style>
                        <a:lnRef idx="2">
                          <a:schemeClr val="accent5"/>
                        </a:lnRef>
                        <a:fillRef idx="0">
                          <a:schemeClr val="accent5"/>
                        </a:fillRef>
                        <a:effectRef idx="1">
                          <a:schemeClr val="accent5"/>
                        </a:effectRef>
                        <a:fontRef idx="minor">
                          <a:schemeClr val="tx1"/>
                        </a:fontRef>
                      </a:style>
                    </a:cxnSp>
                    <a:cxnSp>
                      <a:nvCxnSpPr>
                        <a:cNvPr id="24" name="Connecteur droit 23"/>
                        <a:cNvCxnSpPr/>
                      </a:nvCxnSpPr>
                      <a:spPr>
                        <a:xfrm rot="16200000" flipH="1">
                          <a:off x="5770104" y="3615111"/>
                          <a:ext cx="184289" cy="8729"/>
                        </a:xfrm>
                        <a:prstGeom prst="line">
                          <a:avLst/>
                        </a:prstGeom>
                      </a:spPr>
                      <a:style>
                        <a:lnRef idx="2">
                          <a:schemeClr val="accent5"/>
                        </a:lnRef>
                        <a:fillRef idx="0">
                          <a:schemeClr val="accent5"/>
                        </a:fillRef>
                        <a:effectRef idx="1">
                          <a:schemeClr val="accent5"/>
                        </a:effectRef>
                        <a:fontRef idx="minor">
                          <a:schemeClr val="tx1"/>
                        </a:fontRef>
                      </a:style>
                    </a:cxnSp>
                    <a:cxnSp>
                      <a:nvCxnSpPr>
                        <a:cNvPr id="32" name="Connecteur droit 31"/>
                        <a:cNvCxnSpPr/>
                      </a:nvCxnSpPr>
                      <a:spPr>
                        <a:xfrm rot="5400000">
                          <a:off x="4250926" y="5464586"/>
                          <a:ext cx="642942" cy="794"/>
                        </a:xfrm>
                        <a:prstGeom prst="line">
                          <a:avLst/>
                        </a:prstGeom>
                      </a:spPr>
                      <a:style>
                        <a:lnRef idx="2">
                          <a:schemeClr val="accent5"/>
                        </a:lnRef>
                        <a:fillRef idx="0">
                          <a:schemeClr val="accent5"/>
                        </a:fillRef>
                        <a:effectRef idx="1">
                          <a:schemeClr val="accent5"/>
                        </a:effectRef>
                        <a:fontRef idx="minor">
                          <a:schemeClr val="tx1"/>
                        </a:fontRef>
                      </a:style>
                    </a:cxnSp>
                    <a:cxnSp>
                      <a:nvCxnSpPr>
                        <a:cNvPr id="35" name="Connecteur droit 34"/>
                        <a:cNvCxnSpPr/>
                      </a:nvCxnSpPr>
                      <a:spPr>
                        <a:xfrm rot="10800000" flipV="1">
                          <a:off x="5746105" y="5000636"/>
                          <a:ext cx="2000264" cy="1008494"/>
                        </a:xfrm>
                        <a:prstGeom prst="line">
                          <a:avLst/>
                        </a:prstGeom>
                      </a:spPr>
                      <a:style>
                        <a:lnRef idx="2">
                          <a:schemeClr val="accent5"/>
                        </a:lnRef>
                        <a:fillRef idx="0">
                          <a:schemeClr val="accent5"/>
                        </a:fillRef>
                        <a:effectRef idx="1">
                          <a:schemeClr val="accent5"/>
                        </a:effectRef>
                        <a:fontRef idx="minor">
                          <a:schemeClr val="tx1"/>
                        </a:fontRef>
                      </a:style>
                    </a:cxnSp>
                    <a:cxnSp>
                      <a:nvCxnSpPr>
                        <a:cNvPr id="37" name="Connecteur droit 36"/>
                        <a:cNvCxnSpPr/>
                      </a:nvCxnSpPr>
                      <a:spPr>
                        <a:xfrm>
                          <a:off x="1214414" y="4857760"/>
                          <a:ext cx="1785950" cy="1214446"/>
                        </a:xfrm>
                        <a:prstGeom prst="line">
                          <a:avLst/>
                        </a:prstGeom>
                      </a:spPr>
                      <a:style>
                        <a:lnRef idx="2">
                          <a:schemeClr val="accent5"/>
                        </a:lnRef>
                        <a:fillRef idx="0">
                          <a:schemeClr val="accent5"/>
                        </a:fillRef>
                        <a:effectRef idx="1">
                          <a:schemeClr val="accent5"/>
                        </a:effectRef>
                        <a:fontRef idx="minor">
                          <a:schemeClr val="tx1"/>
                        </a:fontRef>
                      </a:style>
                    </a:cxnSp>
                    <a:cxnSp>
                      <a:nvCxnSpPr>
                        <a:cNvPr id="42" name="Connecteur droit 41"/>
                        <a:cNvCxnSpPr/>
                      </a:nvCxnSpPr>
                      <a:spPr>
                        <a:xfrm rot="10800000">
                          <a:off x="3857620" y="3000372"/>
                          <a:ext cx="714380" cy="1588"/>
                        </a:xfrm>
                        <a:prstGeom prst="line">
                          <a:avLst/>
                        </a:prstGeom>
                      </a:spPr>
                      <a:style>
                        <a:lnRef idx="2">
                          <a:schemeClr val="accent5"/>
                        </a:lnRef>
                        <a:fillRef idx="0">
                          <a:schemeClr val="accent5"/>
                        </a:fillRef>
                        <a:effectRef idx="1">
                          <a:schemeClr val="accent5"/>
                        </a:effectRef>
                        <a:fontRef idx="minor">
                          <a:schemeClr val="tx1"/>
                        </a:fontRef>
                      </a:style>
                    </a:cxnSp>
                    <a:sp>
                      <a:nvSpPr>
                        <a:cNvPr id="26" name="Rectangle 25"/>
                        <a:cNvSpPr/>
                      </a:nvSpPr>
                      <a:spPr>
                        <a:xfrm>
                          <a:off x="908032" y="712096"/>
                          <a:ext cx="7287572" cy="1477328"/>
                        </a:xfrm>
                        <a:prstGeom prst="rect">
                          <a:avLst/>
                        </a:prstGeom>
                        <a:noFill/>
                      </a:spPr>
                      <a:txSp>
                        <a:txBody>
                          <a:bodyPr wrap="none" lIns="91440" tIns="45720" rIns="91440" bIns="45720">
                            <a:spAutoFit/>
                            <a:scene3d>
                              <a:camera prst="orthographicFront"/>
                              <a:lightRig rig="soft" dir="t">
                                <a:rot lat="0" lon="0" rev="10800000"/>
                              </a:lightRig>
                            </a:scene3d>
                            <a:sp3d>
                              <a:bevelT w="27940" h="12700"/>
                              <a:contourClr>
                                <a:srgbClr val="DDDDDD"/>
                              </a:contourClr>
                            </a:sp3d>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kumimoji="0" lang="ar-DZ" sz="4500" b="1" kern="1200" cap="none" spc="150" dirty="0" smtClean="0">
                                <a:ln w="11430"/>
                                <a:solidFill>
                                  <a:srgbClr val="F8F8F8"/>
                                </a:solidFill>
                                <a:effectLst>
                                  <a:outerShdw blurRad="25400" algn="tl" rotWithShape="0">
                                    <a:srgbClr val="000000">
                                      <a:alpha val="43000"/>
                                    </a:srgbClr>
                                  </a:outerShdw>
                                </a:effectLst>
                                <a:latin typeface="Times New Roman" pitchFamily="18" charset="0"/>
                                <a:cs typeface="AF_Hijaz" pitchFamily="2" charset="-78"/>
                              </a:rPr>
                              <a:t>الهيكل التنظيمي للوكالة المحلية للتشغيل</a:t>
                            </a:r>
                            <a:endParaRPr lang="fr-FR" sz="4800" b="1" spc="150" dirty="0" smtClean="0">
                              <a:ln w="11430"/>
                              <a:solidFill>
                                <a:srgbClr val="F8F8F8"/>
                              </a:solidFill>
                              <a:effectLst>
                                <a:outerShdw blurRad="25400" algn="tl" rotWithShape="0">
                                  <a:srgbClr val="000000">
                                    <a:alpha val="43000"/>
                                  </a:srgbClr>
                                </a:outerShdw>
                              </a:effectLst>
                              <a:latin typeface="Times New Roman" pitchFamily="18" charset="0"/>
                              <a:cs typeface="Times New Roman" pitchFamily="18" charset="0"/>
                            </a:endParaRPr>
                          </a:p>
                          <a:p>
                            <a:pPr algn="ctr"/>
                            <a:endParaRPr lang="fr-FR" sz="4500" b="1" cap="none" spc="150" dirty="0">
                              <a:ln w="11430"/>
                              <a:solidFill>
                                <a:srgbClr val="F8F8F8"/>
                              </a:solidFill>
                              <a:effectLst>
                                <a:outerShdw blurRad="25400" algn="tl" rotWithShape="0">
                                  <a:srgbClr val="000000">
                                    <a:alpha val="43000"/>
                                  </a:srgbClr>
                                </a:outerShdw>
                              </a:effectLst>
                            </a:endParaRPr>
                          </a:p>
                        </a:txBody>
                        <a:useSpRect/>
                      </a:txSp>
                    </a:sp>
                    <a:cxnSp>
                      <a:nvCxnSpPr>
                        <a:cNvPr id="29" name="Connecteur droit 28"/>
                        <a:cNvCxnSpPr/>
                      </a:nvCxnSpPr>
                      <a:spPr>
                        <a:xfrm rot="16200000" flipH="1">
                          <a:off x="998341" y="3588218"/>
                          <a:ext cx="184289" cy="8729"/>
                        </a:xfrm>
                        <a:prstGeom prst="line">
                          <a:avLst/>
                        </a:prstGeom>
                      </a:spPr>
                      <a:style>
                        <a:lnRef idx="2">
                          <a:schemeClr val="accent5"/>
                        </a:lnRef>
                        <a:fillRef idx="0">
                          <a:schemeClr val="accent5"/>
                        </a:fillRef>
                        <a:effectRef idx="1">
                          <a:schemeClr val="accent5"/>
                        </a:effectRef>
                        <a:fontRef idx="minor">
                          <a:schemeClr val="tx1"/>
                        </a:fontRef>
                      </a:style>
                    </a:cxnSp>
                  </a:grpSp>
                </lc:lockedCanvas>
              </a:graphicData>
            </a:graphic>
          </wp:inline>
        </w:drawing>
      </w:r>
    </w:p>
    <w:p w:rsidR="00AA3BCC" w:rsidRPr="008A1653" w:rsidRDefault="00AA3BCC" w:rsidP="005224AD">
      <w:pPr>
        <w:bidi/>
        <w:jc w:val="center"/>
        <w:rPr>
          <w:rFonts w:ascii="Traditional Arabic" w:hAnsi="Traditional Arabic" w:cs="Traditional Arabic"/>
          <w:sz w:val="28"/>
          <w:szCs w:val="28"/>
          <w:lang w:bidi="ar-DZ"/>
        </w:rPr>
      </w:pPr>
    </w:p>
    <w:p w:rsidR="005224AD" w:rsidRDefault="005224AD" w:rsidP="00180F46">
      <w:pPr>
        <w:bidi/>
        <w:rPr>
          <w:rFonts w:ascii="Traditional Arabic" w:hAnsi="Traditional Arabic" w:cs="Traditional Arabic"/>
          <w:sz w:val="28"/>
          <w:szCs w:val="28"/>
          <w:rtl/>
          <w:lang w:bidi="ar-DZ"/>
        </w:rPr>
      </w:pPr>
      <w:r w:rsidRPr="005224AD">
        <w:rPr>
          <w:rFonts w:ascii="Traditional Arabic" w:hAnsi="Traditional Arabic" w:cs="Traditional Arabic" w:hint="cs"/>
          <w:b/>
          <w:bCs/>
          <w:sz w:val="28"/>
          <w:szCs w:val="28"/>
          <w:u w:val="single"/>
          <w:rtl/>
          <w:lang w:bidi="ar-DZ"/>
        </w:rPr>
        <w:t>2.</w:t>
      </w:r>
      <w:r w:rsidR="00180F46">
        <w:rPr>
          <w:rFonts w:ascii="Traditional Arabic" w:hAnsi="Traditional Arabic" w:cs="Traditional Arabic" w:hint="cs"/>
          <w:b/>
          <w:bCs/>
          <w:sz w:val="28"/>
          <w:szCs w:val="28"/>
          <w:u w:val="single"/>
          <w:rtl/>
          <w:lang w:bidi="ar-DZ"/>
        </w:rPr>
        <w:t>5</w:t>
      </w:r>
      <w:r w:rsidRPr="005224AD">
        <w:rPr>
          <w:rFonts w:ascii="Traditional Arabic" w:hAnsi="Traditional Arabic" w:cs="Traditional Arabic" w:hint="cs"/>
          <w:b/>
          <w:bCs/>
          <w:sz w:val="28"/>
          <w:szCs w:val="28"/>
          <w:u w:val="single"/>
          <w:rtl/>
          <w:lang w:bidi="ar-DZ"/>
        </w:rPr>
        <w:t>.1</w:t>
      </w:r>
      <w:r w:rsidR="005707CB" w:rsidRPr="005224AD">
        <w:rPr>
          <w:rFonts w:ascii="Traditional Arabic" w:hAnsi="Traditional Arabic" w:cs="Traditional Arabic"/>
          <w:b/>
          <w:bCs/>
          <w:sz w:val="28"/>
          <w:szCs w:val="28"/>
          <w:u w:val="single"/>
          <w:rtl/>
          <w:lang w:bidi="ar-DZ"/>
        </w:rPr>
        <w:t>مصالح الوكالة</w:t>
      </w:r>
      <w:r w:rsidR="005707CB" w:rsidRPr="005224AD">
        <w:rPr>
          <w:rFonts w:ascii="Traditional Arabic" w:hAnsi="Traditional Arabic" w:cs="Traditional Arabic"/>
          <w:b/>
          <w:bCs/>
          <w:sz w:val="28"/>
          <w:szCs w:val="28"/>
          <w:u w:val="single"/>
          <w:lang w:bidi="ar-DZ"/>
        </w:rPr>
        <w:t xml:space="preserve"> </w:t>
      </w:r>
      <w:r w:rsidR="005707CB" w:rsidRPr="005224AD">
        <w:rPr>
          <w:rFonts w:ascii="Traditional Arabic" w:hAnsi="Traditional Arabic" w:cs="Traditional Arabic"/>
          <w:b/>
          <w:bCs/>
          <w:sz w:val="28"/>
          <w:szCs w:val="28"/>
          <w:u w:val="single"/>
          <w:rtl/>
          <w:lang w:bidi="ar-DZ"/>
        </w:rPr>
        <w:t>المحلية للتشغيل</w:t>
      </w:r>
      <w:r w:rsidR="005707CB" w:rsidRPr="005224AD">
        <w:rPr>
          <w:rFonts w:ascii="Traditional Arabic" w:hAnsi="Traditional Arabic" w:cs="Traditional Arabic"/>
          <w:b/>
          <w:bCs/>
          <w:sz w:val="28"/>
          <w:szCs w:val="28"/>
          <w:u w:val="single"/>
          <w:lang w:bidi="ar-DZ"/>
        </w:rPr>
        <w:t xml:space="preserve"> </w:t>
      </w:r>
      <w:r>
        <w:rPr>
          <w:rFonts w:ascii="Traditional Arabic" w:hAnsi="Traditional Arabic" w:cs="Traditional Arabic" w:hint="cs"/>
          <w:sz w:val="28"/>
          <w:szCs w:val="28"/>
          <w:rtl/>
          <w:lang w:bidi="ar-DZ"/>
        </w:rPr>
        <w:t>:</w:t>
      </w:r>
      <w:r w:rsidR="005707CB" w:rsidRPr="008A1653">
        <w:rPr>
          <w:rFonts w:ascii="Traditional Arabic" w:hAnsi="Traditional Arabic" w:cs="Traditional Arabic"/>
          <w:sz w:val="28"/>
          <w:szCs w:val="28"/>
          <w:rtl/>
          <w:lang w:bidi="ar-DZ"/>
        </w:rPr>
        <w:t xml:space="preserve">تنقسم إلى </w:t>
      </w:r>
      <w:r w:rsidR="005707CB" w:rsidRPr="008A1653">
        <w:rPr>
          <w:rFonts w:ascii="Traditional Arabic" w:hAnsi="Traditional Arabic" w:cs="Traditional Arabic"/>
          <w:sz w:val="28"/>
          <w:szCs w:val="28"/>
          <w:rtl/>
        </w:rPr>
        <w:t>أربعة</w:t>
      </w:r>
      <w:r w:rsidR="005707CB" w:rsidRPr="008A1653">
        <w:rPr>
          <w:rFonts w:ascii="Traditional Arabic" w:hAnsi="Traditional Arabic" w:cs="Traditional Arabic"/>
          <w:sz w:val="28"/>
          <w:szCs w:val="28"/>
          <w:rtl/>
          <w:lang w:bidi="ar-DZ"/>
        </w:rPr>
        <w:t xml:space="preserve"> مصالح:</w:t>
      </w:r>
      <w:r w:rsidR="005707CB" w:rsidRPr="008A1653">
        <w:rPr>
          <w:rFonts w:ascii="Traditional Arabic" w:hAnsi="Traditional Arabic" w:cs="Traditional Arabic"/>
          <w:sz w:val="28"/>
          <w:szCs w:val="28"/>
          <w:lang w:bidi="ar-DZ"/>
        </w:rPr>
        <w:t xml:space="preserve"> </w:t>
      </w:r>
    </w:p>
    <w:p w:rsidR="005224AD" w:rsidRPr="008A1653" w:rsidRDefault="005224AD" w:rsidP="005224AD">
      <w:pPr>
        <w:bidi/>
        <w:rPr>
          <w:rFonts w:ascii="Traditional Arabic" w:hAnsi="Traditional Arabic" w:cs="Traditional Arabic"/>
          <w:sz w:val="28"/>
          <w:szCs w:val="28"/>
          <w:lang w:bidi="ar-DZ"/>
        </w:rPr>
      </w:pPr>
      <w:r w:rsidRPr="005224AD">
        <w:rPr>
          <w:rFonts w:ascii="Traditional Arabic" w:hAnsi="Traditional Arabic" w:cs="Traditional Arabic" w:hint="cs"/>
          <w:b/>
          <w:bCs/>
          <w:sz w:val="28"/>
          <w:szCs w:val="28"/>
          <w:u w:val="single"/>
          <w:rtl/>
          <w:lang w:bidi="ar-DZ"/>
        </w:rPr>
        <w:t>أ.</w:t>
      </w:r>
      <w:r w:rsidRPr="005224AD">
        <w:rPr>
          <w:rFonts w:ascii="Traditional Arabic" w:hAnsi="Traditional Arabic" w:cs="Traditional Arabic"/>
          <w:b/>
          <w:bCs/>
          <w:sz w:val="28"/>
          <w:szCs w:val="28"/>
          <w:u w:val="single"/>
          <w:rtl/>
          <w:lang w:bidi="ar-DZ"/>
        </w:rPr>
        <w:t>مصلحة طلبات الـشغل</w:t>
      </w:r>
      <w:r w:rsidRPr="005224AD">
        <w:rPr>
          <w:rFonts w:ascii="Traditional Arabic" w:hAnsi="Traditional Arabic" w:cs="Traditional Arabic"/>
          <w:b/>
          <w:bCs/>
          <w:sz w:val="28"/>
          <w:szCs w:val="28"/>
          <w:u w:val="single"/>
          <w:lang w:bidi="ar-DZ"/>
        </w:rPr>
        <w:t xml:space="preserve"> </w:t>
      </w:r>
      <w:r>
        <w:rPr>
          <w:rFonts w:ascii="Traditional Arabic" w:hAnsi="Traditional Arabic" w:cs="Traditional Arabic" w:hint="cs"/>
          <w:sz w:val="28"/>
          <w:szCs w:val="28"/>
          <w:rtl/>
          <w:lang w:bidi="ar-DZ"/>
        </w:rPr>
        <w:t>:</w:t>
      </w:r>
      <w:r w:rsidRPr="008A1653">
        <w:rPr>
          <w:rFonts w:ascii="Traditional Arabic" w:hAnsi="Traditional Arabic" w:cs="Traditional Arabic"/>
          <w:sz w:val="28"/>
          <w:szCs w:val="28"/>
          <w:rtl/>
          <w:lang w:bidi="ar-DZ"/>
        </w:rPr>
        <w:t xml:space="preserve"> هي المصلحة التي تستقبل طالبي الشغل من مختلف الأعمار والمستويات بغرض تسجيلهم لدى الوكالة المحلية، كما تقوم بتعريفهم لمهام الوكالة وإرشادهم إلى المصالح المعنية قصد الاستفادة من عروض الشغل المتوفرة.</w:t>
      </w:r>
      <w:r w:rsidRPr="008A1653">
        <w:rPr>
          <w:rFonts w:ascii="Traditional Arabic" w:hAnsi="Traditional Arabic" w:cs="Traditional Arabic"/>
          <w:sz w:val="28"/>
          <w:szCs w:val="28"/>
          <w:lang w:bidi="ar-DZ"/>
        </w:rPr>
        <w:t xml:space="preserve"> </w:t>
      </w:r>
    </w:p>
    <w:p w:rsidR="005224AD" w:rsidRPr="008A1653" w:rsidRDefault="005224AD" w:rsidP="005224AD">
      <w:pPr>
        <w:bidi/>
        <w:rPr>
          <w:rFonts w:ascii="Traditional Arabic" w:hAnsi="Traditional Arabic" w:cs="Traditional Arabic"/>
          <w:sz w:val="28"/>
          <w:szCs w:val="28"/>
          <w:lang w:bidi="ar-DZ"/>
        </w:rPr>
      </w:pPr>
      <w:r>
        <w:rPr>
          <w:rFonts w:ascii="Traditional Arabic" w:hAnsi="Traditional Arabic" w:cs="Traditional Arabic" w:hint="cs"/>
          <w:sz w:val="28"/>
          <w:szCs w:val="28"/>
          <w:u w:val="single"/>
          <w:rtl/>
          <w:lang w:bidi="ar-DZ"/>
        </w:rPr>
        <w:t xml:space="preserve"> </w:t>
      </w:r>
      <w:r w:rsidRPr="008A1653">
        <w:rPr>
          <w:rFonts w:ascii="Traditional Arabic" w:hAnsi="Traditional Arabic" w:cs="Traditional Arabic"/>
          <w:sz w:val="28"/>
          <w:szCs w:val="28"/>
          <w:u w:val="single"/>
          <w:rtl/>
          <w:lang w:bidi="ar-DZ"/>
        </w:rPr>
        <w:t xml:space="preserve">دور مصلحة طلبات </w:t>
      </w:r>
      <w:proofErr w:type="gramStart"/>
      <w:r w:rsidRPr="008A1653">
        <w:rPr>
          <w:rFonts w:ascii="Traditional Arabic" w:hAnsi="Traditional Arabic" w:cs="Traditional Arabic"/>
          <w:sz w:val="28"/>
          <w:szCs w:val="28"/>
          <w:u w:val="single"/>
          <w:rtl/>
          <w:lang w:bidi="ar-DZ"/>
        </w:rPr>
        <w:t xml:space="preserve">الشغل </w:t>
      </w:r>
      <w:r>
        <w:rPr>
          <w:rFonts w:ascii="Traditional Arabic" w:hAnsi="Traditional Arabic" w:cs="Traditional Arabic" w:hint="cs"/>
          <w:sz w:val="28"/>
          <w:szCs w:val="28"/>
          <w:rtl/>
          <w:lang w:bidi="ar-DZ"/>
        </w:rPr>
        <w:t>:</w:t>
      </w:r>
      <w:proofErr w:type="gramEnd"/>
      <w:r>
        <w:rPr>
          <w:rFonts w:ascii="Traditional Arabic" w:hAnsi="Traditional Arabic" w:cs="Traditional Arabic" w:hint="cs"/>
          <w:sz w:val="28"/>
          <w:szCs w:val="28"/>
          <w:rtl/>
          <w:lang w:bidi="ar-DZ"/>
        </w:rPr>
        <w:t xml:space="preserve"> </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المقابلة المهنية</w:t>
      </w:r>
      <w:r>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الوســاطة</w:t>
      </w:r>
      <w:r>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 xml:space="preserve">المرافـقة </w:t>
      </w:r>
      <w:r w:rsidRPr="008A1653">
        <w:rPr>
          <w:rFonts w:ascii="Traditional Arabic" w:hAnsi="Traditional Arabic" w:cs="Traditional Arabic"/>
          <w:sz w:val="28"/>
          <w:szCs w:val="28"/>
          <w:rtl/>
        </w:rPr>
        <w:t>-</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u w:val="single"/>
          <w:rtl/>
          <w:lang w:bidi="ar-DZ"/>
        </w:rPr>
        <w:t>المقابلة المهنية</w:t>
      </w:r>
    </w:p>
    <w:p w:rsidR="005224AD" w:rsidRPr="008A1653" w:rsidRDefault="005224AD"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rPr>
        <w:t> يتم خلالها</w:t>
      </w:r>
      <w:r>
        <w:rPr>
          <w:rFonts w:ascii="Traditional Arabic" w:hAnsi="Traditional Arabic" w:cs="Traditional Arabic"/>
          <w:sz w:val="28"/>
          <w:szCs w:val="28"/>
          <w:rtl/>
        </w:rPr>
        <w:t xml:space="preserve"> التفاوض بين متعاملين قرروا معا</w:t>
      </w:r>
      <w:r w:rsidRPr="008A1653">
        <w:rPr>
          <w:rFonts w:ascii="Traditional Arabic" w:hAnsi="Traditional Arabic" w:cs="Traditional Arabic"/>
          <w:sz w:val="28"/>
          <w:szCs w:val="28"/>
          <w:rtl/>
        </w:rPr>
        <w:t xml:space="preserve"> إيجاد شروط اتفاق مقبول</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أي</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وضعية</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تبادل واتصال</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كما تعتبر في حد ذاتها من مسار التوظيف الواجب تحضيره بدقة</w:t>
      </w: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rPr>
        <w:t>ومصداقية ،</w:t>
      </w:r>
      <w:proofErr w:type="gramEnd"/>
      <w:r w:rsidRPr="008A1653">
        <w:rPr>
          <w:rFonts w:ascii="Traditional Arabic" w:hAnsi="Traditional Arabic" w:cs="Traditional Arabic"/>
          <w:sz w:val="28"/>
          <w:szCs w:val="28"/>
          <w:rtl/>
        </w:rPr>
        <w:t xml:space="preserve"> كونها لحظة أخذ القرار الأخير ووقت تلاقي احتياجات وتطلعات الطرفين ( طالب</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 xml:space="preserve">العمل </w:t>
      </w:r>
      <w:r w:rsidRPr="008A1653">
        <w:rPr>
          <w:rFonts w:ascii="Traditional Arabic" w:hAnsi="Traditional Arabic" w:cs="Traditional Arabic"/>
          <w:sz w:val="28"/>
          <w:szCs w:val="28"/>
          <w:rtl/>
        </w:rPr>
        <w:lastRenderedPageBreak/>
        <w:t>والمؤسسة ). المقابلة بصفتها طريقة من بين طرق البحث عن منصب</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شغل تمثل المرحلة</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الأخيرة من إجراءات الإدماج أو التوظيف والفرصة المناسبة التي</w:t>
      </w:r>
      <w:r w:rsidRPr="008A1653">
        <w:rPr>
          <w:rFonts w:ascii="Traditional Arabic" w:hAnsi="Traditional Arabic" w:cs="Traditional Arabic"/>
          <w:sz w:val="28"/>
          <w:szCs w:val="28"/>
          <w:rtl/>
          <w:lang w:bidi="ar-DZ"/>
        </w:rPr>
        <w:t xml:space="preserve"> </w:t>
      </w:r>
      <w:r w:rsidRPr="008A1653">
        <w:rPr>
          <w:rFonts w:ascii="Traditional Arabic" w:hAnsi="Traditional Arabic" w:cs="Traditional Arabic"/>
          <w:sz w:val="28"/>
          <w:szCs w:val="28"/>
          <w:rtl/>
        </w:rPr>
        <w:t>يستغلها صاحب العمل لأخذ القرار النهائي للتوظيف</w:t>
      </w:r>
    </w:p>
    <w:p w:rsidR="005224AD" w:rsidRPr="008A1653" w:rsidRDefault="005224AD"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u w:val="single"/>
          <w:rtl/>
          <w:lang w:bidi="ar-DZ"/>
        </w:rPr>
        <w:t xml:space="preserve">الأدوار الخاصة بمستشار التشغيل </w:t>
      </w:r>
    </w:p>
    <w:p w:rsidR="005224AD" w:rsidRPr="008A1653" w:rsidRDefault="005224AD"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إن </w:t>
      </w:r>
      <w:r w:rsidRPr="008A1653">
        <w:rPr>
          <w:rFonts w:ascii="Traditional Arabic" w:hAnsi="Traditional Arabic" w:cs="Traditional Arabic" w:hint="cs"/>
          <w:sz w:val="28"/>
          <w:szCs w:val="28"/>
          <w:rtl/>
          <w:lang w:bidi="ar-DZ"/>
        </w:rPr>
        <w:t>استقبال</w:t>
      </w:r>
      <w:r w:rsidRPr="008A1653">
        <w:rPr>
          <w:rFonts w:ascii="Traditional Arabic" w:hAnsi="Traditional Arabic" w:cs="Traditional Arabic"/>
          <w:sz w:val="28"/>
          <w:szCs w:val="28"/>
          <w:rtl/>
          <w:lang w:bidi="ar-DZ"/>
        </w:rPr>
        <w:t xml:space="preserve"> طالب العمل في كل وكالة محلية يكون عن طريق مستشار للتشغيل الذي يقدم للبطال كل المعلومات التي يطلبها، إضافة إلى فرص الشغل المتوفرة ابتداء من كيفية ملئ بطاقة السيرة الذاتية وصولا إلى توجيهه إما لمنصب متوفر وملائم لقدراته وإما لأحد أجهزة التشغيل الأخرى إن أبدى استعدادا لذلك وحتى إلى ال</w:t>
      </w:r>
      <w:r>
        <w:rPr>
          <w:rFonts w:ascii="Traditional Arabic" w:hAnsi="Traditional Arabic" w:cs="Traditional Arabic"/>
          <w:sz w:val="28"/>
          <w:szCs w:val="28"/>
          <w:rtl/>
          <w:lang w:bidi="ar-DZ"/>
        </w:rPr>
        <w:t>تكوين المهني إن كان بدون مؤهلات</w:t>
      </w:r>
      <w:r>
        <w:rPr>
          <w:rFonts w:ascii="Traditional Arabic" w:hAnsi="Traditional Arabic" w:cs="Traditional Arabic" w:hint="cs"/>
          <w:sz w:val="28"/>
          <w:szCs w:val="28"/>
          <w:rtl/>
          <w:lang w:bidi="ar-DZ"/>
        </w:rPr>
        <w:t>،</w:t>
      </w:r>
      <w:r w:rsidRPr="008A1653">
        <w:rPr>
          <w:rFonts w:ascii="Traditional Arabic" w:hAnsi="Traditional Arabic" w:cs="Traditional Arabic"/>
          <w:sz w:val="28"/>
          <w:szCs w:val="28"/>
          <w:lang w:bidi="ar-DZ"/>
        </w:rPr>
        <w:t xml:space="preserve"> </w:t>
      </w:r>
      <w:r w:rsidRPr="008A1653">
        <w:rPr>
          <w:rFonts w:ascii="Traditional Arabic" w:hAnsi="Traditional Arabic" w:cs="Traditional Arabic"/>
          <w:sz w:val="28"/>
          <w:szCs w:val="28"/>
          <w:rtl/>
          <w:lang w:bidi="ar-DZ"/>
        </w:rPr>
        <w:t>زيادة على التوجيه فإن مستشار التشغيل بالوكالة يمكن أن يقترح على طالب العمل مرافقته لدى أصحاب العمل إلى غاية تحقيق رغبته.</w:t>
      </w:r>
    </w:p>
    <w:p w:rsidR="005224AD" w:rsidRPr="005224AD" w:rsidRDefault="005224AD" w:rsidP="005224AD">
      <w:pPr>
        <w:bidi/>
        <w:rPr>
          <w:rFonts w:ascii="Traditional Arabic" w:hAnsi="Traditional Arabic" w:cs="Traditional Arabic"/>
          <w:b/>
          <w:bCs/>
          <w:sz w:val="28"/>
          <w:szCs w:val="28"/>
          <w:rtl/>
          <w:lang w:bidi="ar-DZ"/>
        </w:rPr>
      </w:pPr>
      <w:r w:rsidRPr="005224AD">
        <w:rPr>
          <w:rFonts w:ascii="Traditional Arabic" w:hAnsi="Traditional Arabic" w:cs="Traditional Arabic" w:hint="cs"/>
          <w:b/>
          <w:bCs/>
          <w:sz w:val="28"/>
          <w:szCs w:val="28"/>
          <w:u w:val="single"/>
          <w:rtl/>
          <w:lang w:bidi="ar-DZ"/>
        </w:rPr>
        <w:t>ب.</w:t>
      </w:r>
      <w:r w:rsidRPr="005224AD">
        <w:rPr>
          <w:rFonts w:ascii="Traditional Arabic" w:hAnsi="Traditional Arabic" w:cs="Traditional Arabic"/>
          <w:b/>
          <w:bCs/>
          <w:sz w:val="28"/>
          <w:szCs w:val="28"/>
          <w:u w:val="single"/>
          <w:rtl/>
          <w:lang w:bidi="ar-DZ"/>
        </w:rPr>
        <w:t>مصلحة عروض الـشغل</w:t>
      </w:r>
      <w:r w:rsidRPr="005224AD">
        <w:rPr>
          <w:rFonts w:ascii="Traditional Arabic" w:hAnsi="Traditional Arabic" w:cs="Traditional Arabic"/>
          <w:b/>
          <w:bCs/>
          <w:sz w:val="28"/>
          <w:szCs w:val="28"/>
          <w:u w:val="single"/>
          <w:lang w:bidi="ar-DZ"/>
        </w:rPr>
        <w:t xml:space="preserve"> </w:t>
      </w:r>
      <w:r>
        <w:rPr>
          <w:rFonts w:ascii="Traditional Arabic" w:hAnsi="Traditional Arabic" w:cs="Traditional Arabic" w:hint="cs"/>
          <w:b/>
          <w:bCs/>
          <w:sz w:val="28"/>
          <w:szCs w:val="28"/>
          <w:rtl/>
          <w:lang w:bidi="ar-DZ"/>
        </w:rPr>
        <w:t>:</w:t>
      </w:r>
      <w:r w:rsidRPr="008A1653">
        <w:rPr>
          <w:rFonts w:ascii="Traditional Arabic" w:hAnsi="Traditional Arabic" w:cs="Traditional Arabic"/>
          <w:sz w:val="28"/>
          <w:szCs w:val="28"/>
          <w:rtl/>
          <w:lang w:bidi="ar-DZ"/>
        </w:rPr>
        <w:t xml:space="preserve"> هي مصلحة تقوم على تطوير علاقة الشراكة وفقا لإجراءات تأخذ بعدا نوعيا مع مختلف المتعاملين لتجسيد المقاربة الاقتصادية من خلال تفعيل عملية الاستقبال و التوجيه، المرافقة والاستغلال الأمثل لمعطيات سوق الشغل.</w:t>
      </w:r>
    </w:p>
    <w:p w:rsidR="005224AD" w:rsidRPr="008A1653" w:rsidRDefault="005224AD" w:rsidP="005224AD">
      <w:pPr>
        <w:bidi/>
        <w:rPr>
          <w:rFonts w:ascii="Traditional Arabic" w:hAnsi="Traditional Arabic" w:cs="Traditional Arabic"/>
          <w:sz w:val="28"/>
          <w:szCs w:val="28"/>
        </w:rPr>
      </w:pPr>
      <w:r w:rsidRPr="008A1653">
        <w:rPr>
          <w:rFonts w:ascii="Traditional Arabic" w:hAnsi="Traditional Arabic" w:cs="Traditional Arabic"/>
          <w:sz w:val="28"/>
          <w:szCs w:val="28"/>
          <w:u w:val="single"/>
          <w:rtl/>
          <w:lang w:bidi="ar-DZ"/>
        </w:rPr>
        <w:t>نشاطات مصلحة عروض الشـغل</w:t>
      </w:r>
      <w:r>
        <w:rPr>
          <w:rFonts w:ascii="Traditional Arabic" w:hAnsi="Traditional Arabic" w:cs="Traditional Arabic" w:hint="cs"/>
          <w:sz w:val="28"/>
          <w:szCs w:val="28"/>
          <w:rtl/>
          <w:lang w:bidi="ar-DZ"/>
        </w:rPr>
        <w:t>:</w:t>
      </w:r>
      <w:r w:rsidRPr="008A1653">
        <w:rPr>
          <w:rFonts w:ascii="Traditional Arabic" w:hAnsi="Traditional Arabic" w:cs="Traditional Arabic"/>
          <w:sz w:val="28"/>
          <w:szCs w:val="28"/>
          <w:rtl/>
        </w:rPr>
        <w:t>-</w:t>
      </w:r>
      <w:r w:rsidRPr="008A1653">
        <w:rPr>
          <w:rFonts w:ascii="Traditional Arabic" w:hAnsi="Traditional Arabic" w:cs="Traditional Arabic"/>
          <w:sz w:val="28"/>
          <w:szCs w:val="28"/>
          <w:rtl/>
          <w:lang w:bidi="ar-DZ"/>
        </w:rPr>
        <w:t xml:space="preserve"> </w:t>
      </w:r>
      <w:proofErr w:type="spellStart"/>
      <w:r w:rsidRPr="008A1653">
        <w:rPr>
          <w:rFonts w:ascii="Traditional Arabic" w:hAnsi="Traditional Arabic" w:cs="Traditional Arabic"/>
          <w:sz w:val="28"/>
          <w:szCs w:val="28"/>
          <w:rtl/>
          <w:lang w:bidi="ar-DZ"/>
        </w:rPr>
        <w:t>إستقبال</w:t>
      </w:r>
      <w:proofErr w:type="spellEnd"/>
      <w:r w:rsidRPr="008A1653">
        <w:rPr>
          <w:rFonts w:ascii="Traditional Arabic" w:hAnsi="Traditional Arabic" w:cs="Traditional Arabic"/>
          <w:sz w:val="28"/>
          <w:szCs w:val="28"/>
          <w:rtl/>
          <w:lang w:bidi="ar-DZ"/>
        </w:rPr>
        <w:t xml:space="preserve"> وإعلام</w:t>
      </w:r>
      <w:r>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زيارة المؤسسات</w:t>
      </w:r>
      <w:r>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rPr>
        <w:t>-</w:t>
      </w:r>
      <w:r w:rsidRPr="008A1653">
        <w:rPr>
          <w:rFonts w:ascii="Traditional Arabic" w:hAnsi="Traditional Arabic" w:cs="Traditional Arabic"/>
          <w:sz w:val="28"/>
          <w:szCs w:val="28"/>
          <w:rtl/>
          <w:lang w:bidi="ar-DZ"/>
        </w:rPr>
        <w:t xml:space="preserve"> </w:t>
      </w:r>
      <w:proofErr w:type="spellStart"/>
      <w:r w:rsidRPr="008A1653">
        <w:rPr>
          <w:rFonts w:ascii="Traditional Arabic" w:hAnsi="Traditional Arabic" w:cs="Traditional Arabic"/>
          <w:sz w:val="28"/>
          <w:szCs w:val="28"/>
          <w:rtl/>
          <w:lang w:bidi="ar-DZ"/>
        </w:rPr>
        <w:t>إستقبال</w:t>
      </w:r>
      <w:proofErr w:type="spellEnd"/>
      <w:r w:rsidRPr="008A1653">
        <w:rPr>
          <w:rFonts w:ascii="Traditional Arabic" w:hAnsi="Traditional Arabic" w:cs="Traditional Arabic"/>
          <w:sz w:val="28"/>
          <w:szCs w:val="28"/>
          <w:rtl/>
          <w:lang w:bidi="ar-DZ"/>
        </w:rPr>
        <w:t xml:space="preserve"> وتحصيل العروض</w:t>
      </w:r>
      <w:r>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المقابلة المهنية</w:t>
      </w:r>
      <w:r w:rsidR="00980946">
        <w:rPr>
          <w:rFonts w:ascii="Traditional Arabic" w:hAnsi="Traditional Arabic" w:cs="Traditional Arabic"/>
          <w:sz w:val="28"/>
          <w:szCs w:val="28"/>
          <w:rtl/>
        </w:rPr>
        <w:t xml:space="preserve"> </w:t>
      </w:r>
      <w:r w:rsidR="00980946">
        <w:rPr>
          <w:rFonts w:ascii="Traditional Arabic" w:hAnsi="Traditional Arabic" w:cs="Traditional Arabic" w:hint="cs"/>
          <w:sz w:val="28"/>
          <w:szCs w:val="28"/>
          <w:rtl/>
        </w:rPr>
        <w:t>.</w:t>
      </w:r>
    </w:p>
    <w:p w:rsidR="005224AD" w:rsidRPr="008A1653" w:rsidRDefault="005224AD" w:rsidP="00980946">
      <w:pPr>
        <w:bidi/>
        <w:rPr>
          <w:rFonts w:ascii="Traditional Arabic" w:hAnsi="Traditional Arabic" w:cs="Traditional Arabic"/>
          <w:sz w:val="28"/>
          <w:szCs w:val="28"/>
          <w:lang w:bidi="ar-DZ"/>
        </w:rPr>
      </w:pPr>
      <w:r w:rsidRPr="008A1653">
        <w:rPr>
          <w:rFonts w:ascii="Traditional Arabic" w:hAnsi="Traditional Arabic" w:cs="Traditional Arabic"/>
          <w:sz w:val="28"/>
          <w:szCs w:val="28"/>
          <w:u w:val="single"/>
          <w:rtl/>
          <w:lang w:bidi="ar-DZ"/>
        </w:rPr>
        <w:t>دور مصلحة عروض الشغل</w:t>
      </w:r>
      <w:r w:rsidR="00980946">
        <w:rPr>
          <w:rFonts w:ascii="Traditional Arabic" w:hAnsi="Traditional Arabic" w:cs="Traditional Arabic" w:hint="cs"/>
          <w:sz w:val="28"/>
          <w:szCs w:val="28"/>
          <w:rtl/>
          <w:lang w:bidi="ar-DZ"/>
        </w:rPr>
        <w:t xml:space="preserve"> :</w:t>
      </w:r>
      <w:r w:rsidRPr="008A1653">
        <w:rPr>
          <w:rFonts w:ascii="Traditional Arabic" w:hAnsi="Traditional Arabic" w:cs="Traditional Arabic"/>
          <w:sz w:val="28"/>
          <w:szCs w:val="28"/>
          <w:rtl/>
          <w:lang w:bidi="ar-DZ"/>
        </w:rPr>
        <w:t>تطوير علاقة الشراكة عبر مراحل وخطوات تجارية ذات نوعية</w:t>
      </w:r>
      <w:r w:rsidRPr="008A1653">
        <w:rPr>
          <w:rFonts w:ascii="Traditional Arabic" w:hAnsi="Traditional Arabic" w:cs="Traditional Arabic"/>
          <w:sz w:val="28"/>
          <w:szCs w:val="28"/>
          <w:lang w:bidi="ar-DZ"/>
        </w:rPr>
        <w:t xml:space="preserve"> </w:t>
      </w:r>
    </w:p>
    <w:p w:rsidR="005224AD" w:rsidRPr="00980946" w:rsidRDefault="00980946" w:rsidP="00980946">
      <w:pPr>
        <w:bidi/>
        <w:rPr>
          <w:rFonts w:ascii="Traditional Arabic" w:hAnsi="Traditional Arabic" w:cs="Traditional Arabic"/>
          <w:b/>
          <w:bCs/>
          <w:sz w:val="28"/>
          <w:szCs w:val="28"/>
          <w:lang w:bidi="ar-DZ"/>
        </w:rPr>
      </w:pPr>
      <w:r w:rsidRPr="00980946">
        <w:rPr>
          <w:rFonts w:ascii="Traditional Arabic" w:hAnsi="Traditional Arabic" w:cs="Traditional Arabic" w:hint="cs"/>
          <w:b/>
          <w:bCs/>
          <w:sz w:val="28"/>
          <w:szCs w:val="28"/>
          <w:u w:val="single"/>
          <w:rtl/>
          <w:lang w:bidi="ar-DZ"/>
        </w:rPr>
        <w:t>ج.</w:t>
      </w:r>
      <w:r w:rsidR="005224AD" w:rsidRPr="00980946">
        <w:rPr>
          <w:rFonts w:ascii="Traditional Arabic" w:hAnsi="Traditional Arabic" w:cs="Traditional Arabic"/>
          <w:b/>
          <w:bCs/>
          <w:sz w:val="28"/>
          <w:szCs w:val="28"/>
          <w:u w:val="single"/>
          <w:rtl/>
          <w:lang w:bidi="ar-DZ"/>
        </w:rPr>
        <w:t>جهاز المساعدة على الإدمـاج المهني</w:t>
      </w:r>
      <w:r w:rsidR="005224AD" w:rsidRPr="00980946">
        <w:rPr>
          <w:rFonts w:ascii="Traditional Arabic" w:hAnsi="Traditional Arabic" w:cs="Traditional Arabic"/>
          <w:b/>
          <w:bCs/>
          <w:sz w:val="28"/>
          <w:szCs w:val="28"/>
          <w:u w:val="single"/>
          <w:lang w:bidi="ar-DZ"/>
        </w:rPr>
        <w:t xml:space="preserve"> </w:t>
      </w:r>
      <w:r>
        <w:rPr>
          <w:rFonts w:ascii="Traditional Arabic" w:hAnsi="Traditional Arabic" w:cs="Traditional Arabic" w:hint="cs"/>
          <w:b/>
          <w:bCs/>
          <w:sz w:val="28"/>
          <w:szCs w:val="28"/>
          <w:rtl/>
          <w:lang w:bidi="ar-DZ"/>
        </w:rPr>
        <w:t>:</w:t>
      </w:r>
      <w:r w:rsidR="005224AD" w:rsidRPr="008A1653">
        <w:rPr>
          <w:rFonts w:ascii="Traditional Arabic" w:hAnsi="Traditional Arabic" w:cs="Traditional Arabic"/>
          <w:sz w:val="28"/>
          <w:szCs w:val="28"/>
          <w:rtl/>
          <w:lang w:bidi="ar-DZ"/>
        </w:rPr>
        <w:t xml:space="preserve">إن جـهاز المساعدة على الإدماج المهني مسير التنفيذي </w:t>
      </w:r>
      <w:r>
        <w:rPr>
          <w:rFonts w:ascii="Traditional Arabic" w:hAnsi="Traditional Arabic" w:cs="Traditional Arabic"/>
          <w:sz w:val="28"/>
          <w:szCs w:val="28"/>
          <w:rtl/>
          <w:lang w:bidi="ar-DZ"/>
        </w:rPr>
        <w:t xml:space="preserve">رقم 08-126 المؤرخ في </w:t>
      </w:r>
      <w:proofErr w:type="spellStart"/>
      <w:r>
        <w:rPr>
          <w:rFonts w:ascii="Traditional Arabic" w:hAnsi="Traditional Arabic" w:cs="Traditional Arabic"/>
          <w:sz w:val="28"/>
          <w:szCs w:val="28"/>
          <w:rtl/>
          <w:lang w:bidi="ar-DZ"/>
        </w:rPr>
        <w:t>أفريل</w:t>
      </w:r>
      <w:proofErr w:type="spellEnd"/>
      <w:r>
        <w:rPr>
          <w:rFonts w:ascii="Traditional Arabic" w:hAnsi="Traditional Arabic" w:cs="Traditional Arabic"/>
          <w:sz w:val="28"/>
          <w:szCs w:val="28"/>
          <w:rtl/>
          <w:lang w:bidi="ar-DZ"/>
        </w:rPr>
        <w:t xml:space="preserve"> 2008</w:t>
      </w:r>
      <w:r>
        <w:rPr>
          <w:rFonts w:ascii="Traditional Arabic" w:hAnsi="Traditional Arabic" w:cs="Traditional Arabic" w:hint="cs"/>
          <w:sz w:val="28"/>
          <w:szCs w:val="28"/>
          <w:rtl/>
          <w:lang w:bidi="ar-DZ"/>
        </w:rPr>
        <w:t xml:space="preserve"> ، </w:t>
      </w:r>
      <w:r w:rsidR="005224AD" w:rsidRPr="008A1653">
        <w:rPr>
          <w:rFonts w:ascii="Traditional Arabic" w:hAnsi="Traditional Arabic" w:cs="Traditional Arabic"/>
          <w:sz w:val="28"/>
          <w:szCs w:val="28"/>
          <w:rtl/>
          <w:lang w:bidi="ar-DZ"/>
        </w:rPr>
        <w:t xml:space="preserve">تسيير ومـتابعة وتقييم ومراقبة هذا الجهاز تتكفل </w:t>
      </w:r>
      <w:proofErr w:type="spellStart"/>
      <w:r w:rsidR="005224AD" w:rsidRPr="008A1653">
        <w:rPr>
          <w:rFonts w:ascii="Traditional Arabic" w:hAnsi="Traditional Arabic" w:cs="Traditional Arabic"/>
          <w:sz w:val="28"/>
          <w:szCs w:val="28"/>
          <w:rtl/>
          <w:lang w:bidi="ar-DZ"/>
        </w:rPr>
        <w:t>به</w:t>
      </w:r>
      <w:proofErr w:type="spellEnd"/>
      <w:r w:rsidR="005224AD" w:rsidRPr="008A1653">
        <w:rPr>
          <w:rFonts w:ascii="Traditional Arabic" w:hAnsi="Traditional Arabic" w:cs="Traditional Arabic"/>
          <w:sz w:val="28"/>
          <w:szCs w:val="28"/>
          <w:rtl/>
          <w:lang w:bidi="ar-DZ"/>
        </w:rPr>
        <w:t xml:space="preserve"> الوكالة الـوطنية للتشغيل بالتعاون مع المديريات </w:t>
      </w:r>
      <w:proofErr w:type="spellStart"/>
      <w:r w:rsidR="005224AD" w:rsidRPr="008A1653">
        <w:rPr>
          <w:rFonts w:ascii="Traditional Arabic" w:hAnsi="Traditional Arabic" w:cs="Traditional Arabic"/>
          <w:sz w:val="28"/>
          <w:szCs w:val="28"/>
          <w:rtl/>
          <w:lang w:bidi="ar-DZ"/>
        </w:rPr>
        <w:t>الولائية</w:t>
      </w:r>
      <w:proofErr w:type="spellEnd"/>
      <w:r w:rsidR="005224AD" w:rsidRPr="008A1653">
        <w:rPr>
          <w:rFonts w:ascii="Traditional Arabic" w:hAnsi="Traditional Arabic" w:cs="Traditional Arabic"/>
          <w:sz w:val="28"/>
          <w:szCs w:val="28"/>
          <w:rtl/>
          <w:lang w:bidi="ar-DZ"/>
        </w:rPr>
        <w:t xml:space="preserve"> للتشغيل.</w:t>
      </w:r>
      <w:r w:rsidR="005224AD" w:rsidRPr="008A1653">
        <w:rPr>
          <w:rFonts w:ascii="Traditional Arabic" w:hAnsi="Traditional Arabic" w:cs="Traditional Arabic"/>
          <w:sz w:val="28"/>
          <w:szCs w:val="28"/>
          <w:lang w:bidi="ar-DZ"/>
        </w:rPr>
        <w:t xml:space="preserve"> </w:t>
      </w:r>
    </w:p>
    <w:p w:rsidR="005224AD" w:rsidRPr="008A1653" w:rsidRDefault="005224AD"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u w:val="single"/>
          <w:rtl/>
          <w:lang w:bidi="ar-DZ"/>
        </w:rPr>
        <w:t>شروط التأهيل في الجهاز</w:t>
      </w:r>
    </w:p>
    <w:p w:rsidR="005224AD" w:rsidRPr="008A1653" w:rsidRDefault="005224AD" w:rsidP="005224AD">
      <w:pPr>
        <w:bidi/>
        <w:rPr>
          <w:rFonts w:ascii="Traditional Arabic" w:hAnsi="Traditional Arabic" w:cs="Traditional Arabic"/>
          <w:sz w:val="28"/>
          <w:szCs w:val="28"/>
          <w:lang w:bidi="ar-DZ"/>
        </w:rPr>
      </w:pPr>
      <w:r w:rsidRPr="008A1653">
        <w:rPr>
          <w:rFonts w:ascii="Traditional Arabic" w:hAnsi="Traditional Arabic" w:cs="Traditional Arabic"/>
          <w:sz w:val="28"/>
          <w:szCs w:val="28"/>
          <w:rtl/>
        </w:rPr>
        <w:t xml:space="preserve">      </w:t>
      </w:r>
      <w:r w:rsidRPr="008A1653">
        <w:rPr>
          <w:rFonts w:ascii="Traditional Arabic" w:hAnsi="Traditional Arabic" w:cs="Traditional Arabic"/>
          <w:sz w:val="28"/>
          <w:szCs w:val="28"/>
          <w:rtl/>
          <w:lang w:bidi="ar-DZ"/>
        </w:rPr>
        <w:t xml:space="preserve">للاستفادة من عقود الإدماج، يجب على </w:t>
      </w:r>
      <w:proofErr w:type="gramStart"/>
      <w:r w:rsidRPr="008A1653">
        <w:rPr>
          <w:rFonts w:ascii="Traditional Arabic" w:hAnsi="Traditional Arabic" w:cs="Traditional Arabic"/>
          <w:sz w:val="28"/>
          <w:szCs w:val="28"/>
          <w:rtl/>
          <w:lang w:bidi="ar-DZ"/>
        </w:rPr>
        <w:t>طالبي</w:t>
      </w:r>
      <w:proofErr w:type="gramEnd"/>
      <w:r w:rsidRPr="008A1653">
        <w:rPr>
          <w:rFonts w:ascii="Traditional Arabic" w:hAnsi="Traditional Arabic" w:cs="Traditional Arabic"/>
          <w:sz w:val="28"/>
          <w:szCs w:val="28"/>
          <w:rtl/>
          <w:lang w:bidi="ar-DZ"/>
        </w:rPr>
        <w:t xml:space="preserve"> العمل المبتدئين أن يكونوا:</w:t>
      </w:r>
    </w:p>
    <w:p w:rsidR="005224AD" w:rsidRPr="008A1653" w:rsidRDefault="005224AD" w:rsidP="005224AD">
      <w:pPr>
        <w:numPr>
          <w:ilvl w:val="0"/>
          <w:numId w:val="10"/>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ذوي جنسية جزائرية.</w:t>
      </w:r>
    </w:p>
    <w:p w:rsidR="005224AD" w:rsidRPr="008A1653" w:rsidRDefault="005224AD" w:rsidP="005224AD">
      <w:pPr>
        <w:numPr>
          <w:ilvl w:val="0"/>
          <w:numId w:val="10"/>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أعمارهم تتراوح بين 18 و35 سنة.</w:t>
      </w:r>
    </w:p>
    <w:p w:rsidR="005224AD" w:rsidRPr="008A1653" w:rsidRDefault="005224AD" w:rsidP="005224AD">
      <w:pPr>
        <w:numPr>
          <w:ilvl w:val="0"/>
          <w:numId w:val="10"/>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مسجلين</w:t>
      </w:r>
      <w:proofErr w:type="gramEnd"/>
      <w:r w:rsidRPr="008A1653">
        <w:rPr>
          <w:rFonts w:ascii="Traditional Arabic" w:hAnsi="Traditional Arabic" w:cs="Traditional Arabic"/>
          <w:sz w:val="28"/>
          <w:szCs w:val="28"/>
          <w:rtl/>
          <w:lang w:bidi="ar-DZ"/>
        </w:rPr>
        <w:t xml:space="preserve"> كطالبي عمل لدى الوكالة المحلية للتشغيل.</w:t>
      </w:r>
    </w:p>
    <w:p w:rsidR="005224AD" w:rsidRPr="008A1653" w:rsidRDefault="005224AD" w:rsidP="005224AD">
      <w:pPr>
        <w:numPr>
          <w:ilvl w:val="0"/>
          <w:numId w:val="10"/>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rPr>
        <w:t xml:space="preserve"> </w:t>
      </w:r>
      <w:proofErr w:type="gramStart"/>
      <w:r w:rsidRPr="008A1653">
        <w:rPr>
          <w:rFonts w:ascii="Traditional Arabic" w:hAnsi="Traditional Arabic" w:cs="Traditional Arabic"/>
          <w:sz w:val="28"/>
          <w:szCs w:val="28"/>
          <w:rtl/>
          <w:lang w:bidi="ar-DZ"/>
        </w:rPr>
        <w:t>مثبتين</w:t>
      </w:r>
      <w:proofErr w:type="gramEnd"/>
      <w:r w:rsidRPr="008A1653">
        <w:rPr>
          <w:rFonts w:ascii="Traditional Arabic" w:hAnsi="Traditional Arabic" w:cs="Traditional Arabic"/>
          <w:sz w:val="28"/>
          <w:szCs w:val="28"/>
          <w:rtl/>
          <w:lang w:bidi="ar-DZ"/>
        </w:rPr>
        <w:t xml:space="preserve"> لوضعيتهم إزاء الخدمة الوطنية(بالنسبة للذكور).</w:t>
      </w:r>
    </w:p>
    <w:p w:rsidR="005224AD" w:rsidRPr="008A1653" w:rsidRDefault="005224AD" w:rsidP="005224AD">
      <w:pPr>
        <w:numPr>
          <w:ilvl w:val="0"/>
          <w:numId w:val="10"/>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مثبتين لمستواهم التعليمي </w:t>
      </w:r>
      <w:proofErr w:type="spellStart"/>
      <w:r w:rsidRPr="008A1653">
        <w:rPr>
          <w:rFonts w:ascii="Traditional Arabic" w:hAnsi="Traditional Arabic" w:cs="Traditional Arabic"/>
          <w:sz w:val="28"/>
          <w:szCs w:val="28"/>
          <w:rtl/>
          <w:lang w:bidi="ar-DZ"/>
        </w:rPr>
        <w:t>والتأهيلي</w:t>
      </w:r>
      <w:proofErr w:type="spellEnd"/>
      <w:r w:rsidRPr="008A1653">
        <w:rPr>
          <w:rFonts w:ascii="Traditional Arabic" w:hAnsi="Traditional Arabic" w:cs="Traditional Arabic"/>
          <w:sz w:val="28"/>
          <w:szCs w:val="28"/>
          <w:rtl/>
          <w:lang w:bidi="ar-DZ"/>
        </w:rPr>
        <w:t>.</w:t>
      </w:r>
    </w:p>
    <w:p w:rsidR="005224AD" w:rsidRPr="008A1653" w:rsidRDefault="005224AD"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    * </w:t>
      </w:r>
      <w:proofErr w:type="gramStart"/>
      <w:r w:rsidRPr="008A1653">
        <w:rPr>
          <w:rFonts w:ascii="Traditional Arabic" w:hAnsi="Traditional Arabic" w:cs="Traditional Arabic"/>
          <w:sz w:val="28"/>
          <w:szCs w:val="28"/>
          <w:rtl/>
          <w:lang w:bidi="ar-DZ"/>
        </w:rPr>
        <w:t>كما</w:t>
      </w:r>
      <w:proofErr w:type="gramEnd"/>
      <w:r w:rsidRPr="008A1653">
        <w:rPr>
          <w:rFonts w:ascii="Traditional Arabic" w:hAnsi="Traditional Arabic" w:cs="Traditional Arabic"/>
          <w:sz w:val="28"/>
          <w:szCs w:val="28"/>
          <w:rtl/>
          <w:lang w:bidi="ar-DZ"/>
        </w:rPr>
        <w:t xml:space="preserve"> يمكن تخفيض السن إلى 16 سنة بالنسبة للشباب طالبي العمل المبتدئين شريطة أن يقبلوا متابعة التكوين في الفروع أو التخصصات التي تعرف عجزا في سوق التشغيل.</w:t>
      </w:r>
    </w:p>
    <w:p w:rsidR="00180F46" w:rsidRDefault="00180F46" w:rsidP="005224AD">
      <w:pPr>
        <w:bidi/>
        <w:rPr>
          <w:rFonts w:ascii="Traditional Arabic" w:hAnsi="Traditional Arabic" w:cs="Traditional Arabic"/>
          <w:sz w:val="28"/>
          <w:szCs w:val="28"/>
          <w:u w:val="single"/>
          <w:rtl/>
          <w:lang w:bidi="ar-DZ"/>
        </w:rPr>
      </w:pPr>
    </w:p>
    <w:p w:rsidR="005224AD" w:rsidRPr="00980946" w:rsidRDefault="005224AD" w:rsidP="00180F46">
      <w:pPr>
        <w:bidi/>
        <w:rPr>
          <w:rFonts w:ascii="Traditional Arabic" w:hAnsi="Traditional Arabic" w:cs="Traditional Arabic"/>
          <w:sz w:val="28"/>
          <w:szCs w:val="28"/>
          <w:u w:val="single"/>
          <w:lang w:bidi="ar-DZ"/>
        </w:rPr>
      </w:pPr>
      <w:r w:rsidRPr="00980946">
        <w:rPr>
          <w:rFonts w:ascii="Traditional Arabic" w:hAnsi="Traditional Arabic" w:cs="Traditional Arabic"/>
          <w:sz w:val="28"/>
          <w:szCs w:val="28"/>
          <w:u w:val="single"/>
          <w:rtl/>
          <w:lang w:bidi="ar-DZ"/>
        </w:rPr>
        <w:lastRenderedPageBreak/>
        <w:t>أهداف الجهاز:</w:t>
      </w:r>
    </w:p>
    <w:p w:rsidR="005224AD" w:rsidRPr="008A1653" w:rsidRDefault="005224AD" w:rsidP="005224AD">
      <w:pPr>
        <w:numPr>
          <w:ilvl w:val="0"/>
          <w:numId w:val="1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تشجيع الإدماج المهني للشباب طالبي العمل المبتدئين.</w:t>
      </w:r>
    </w:p>
    <w:p w:rsidR="005224AD" w:rsidRPr="008A1653" w:rsidRDefault="005224AD" w:rsidP="005224AD">
      <w:pPr>
        <w:numPr>
          <w:ilvl w:val="0"/>
          <w:numId w:val="11"/>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تشجيع كافة أشكال النشاط والتدابير </w:t>
      </w:r>
      <w:proofErr w:type="gramStart"/>
      <w:r w:rsidRPr="008A1653">
        <w:rPr>
          <w:rFonts w:ascii="Traditional Arabic" w:hAnsi="Traditional Arabic" w:cs="Traditional Arabic"/>
          <w:sz w:val="28"/>
          <w:szCs w:val="28"/>
          <w:rtl/>
          <w:lang w:bidi="ar-DZ"/>
        </w:rPr>
        <w:t>الأخرى  الرامية</w:t>
      </w:r>
      <w:proofErr w:type="gramEnd"/>
      <w:r w:rsidRPr="008A1653">
        <w:rPr>
          <w:rFonts w:ascii="Traditional Arabic" w:hAnsi="Traditional Arabic" w:cs="Traditional Arabic"/>
          <w:sz w:val="28"/>
          <w:szCs w:val="28"/>
          <w:rtl/>
          <w:lang w:bidi="ar-DZ"/>
        </w:rPr>
        <w:t xml:space="preserve"> إلى ترقية تشغيل الشباب لاسيما عبر برامج التكوين، التشغيل والتوظيف.</w:t>
      </w:r>
      <w:r w:rsidRPr="008A1653">
        <w:rPr>
          <w:rFonts w:ascii="Traditional Arabic" w:hAnsi="Traditional Arabic" w:cs="Traditional Arabic"/>
          <w:sz w:val="28"/>
          <w:szCs w:val="28"/>
          <w:lang w:bidi="ar-DZ"/>
        </w:rPr>
        <w:t xml:space="preserve"> </w:t>
      </w:r>
    </w:p>
    <w:p w:rsidR="005224AD" w:rsidRPr="00980946" w:rsidRDefault="005224AD" w:rsidP="00980946">
      <w:pPr>
        <w:bidi/>
        <w:rPr>
          <w:rFonts w:ascii="Traditional Arabic" w:hAnsi="Traditional Arabic" w:cs="Traditional Arabic"/>
          <w:sz w:val="28"/>
          <w:szCs w:val="28"/>
          <w:u w:val="single"/>
          <w:rtl/>
          <w:lang w:bidi="ar-DZ"/>
        </w:rPr>
      </w:pPr>
      <w:r w:rsidRPr="00980946">
        <w:rPr>
          <w:rFonts w:ascii="Traditional Arabic" w:hAnsi="Traditional Arabic" w:cs="Traditional Arabic"/>
          <w:sz w:val="28"/>
          <w:szCs w:val="28"/>
          <w:u w:val="single"/>
          <w:rtl/>
          <w:lang w:bidi="ar-DZ"/>
        </w:rPr>
        <w:t xml:space="preserve">الفئات </w:t>
      </w:r>
      <w:proofErr w:type="gramStart"/>
      <w:r w:rsidRPr="00980946">
        <w:rPr>
          <w:rFonts w:ascii="Traditional Arabic" w:hAnsi="Traditional Arabic" w:cs="Traditional Arabic"/>
          <w:sz w:val="28"/>
          <w:szCs w:val="28"/>
          <w:u w:val="single"/>
          <w:rtl/>
          <w:lang w:bidi="ar-DZ"/>
        </w:rPr>
        <w:t>المعنية</w:t>
      </w:r>
      <w:proofErr w:type="gramEnd"/>
      <w:r w:rsidRPr="00980946">
        <w:rPr>
          <w:rFonts w:ascii="Traditional Arabic" w:hAnsi="Traditional Arabic" w:cs="Traditional Arabic"/>
          <w:sz w:val="28"/>
          <w:szCs w:val="28"/>
          <w:u w:val="single"/>
          <w:rtl/>
          <w:lang w:bidi="ar-DZ"/>
        </w:rPr>
        <w:t xml:space="preserve"> بالجهاز:</w:t>
      </w:r>
    </w:p>
    <w:p w:rsidR="005224AD" w:rsidRPr="008A1653" w:rsidRDefault="005224AD" w:rsidP="005224AD">
      <w:pPr>
        <w:bidi/>
        <w:ind w:left="360"/>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الفئة </w:t>
      </w:r>
      <w:proofErr w:type="gramStart"/>
      <w:r w:rsidRPr="008A1653">
        <w:rPr>
          <w:rFonts w:ascii="Traditional Arabic" w:hAnsi="Traditional Arabic" w:cs="Traditional Arabic"/>
          <w:sz w:val="28"/>
          <w:szCs w:val="28"/>
          <w:rtl/>
          <w:lang w:bidi="ar-DZ"/>
        </w:rPr>
        <w:t>الأولى :</w:t>
      </w:r>
      <w:proofErr w:type="gramEnd"/>
      <w:r w:rsidRPr="008A1653">
        <w:rPr>
          <w:rFonts w:ascii="Traditional Arabic" w:hAnsi="Traditional Arabic" w:cs="Traditional Arabic"/>
          <w:sz w:val="28"/>
          <w:szCs w:val="28"/>
          <w:rtl/>
          <w:lang w:bidi="ar-DZ"/>
        </w:rPr>
        <w:t xml:space="preserve"> الشباب حاملي شهادات التعليم العالي والتقنيين السامين خريجي المؤسسات الوطنية للتكوين المهني.</w:t>
      </w:r>
      <w:r w:rsidRPr="008A1653">
        <w:rPr>
          <w:rFonts w:ascii="Traditional Arabic" w:hAnsi="Traditional Arabic" w:cs="Traditional Arabic"/>
          <w:sz w:val="28"/>
          <w:szCs w:val="28"/>
          <w:lang w:bidi="ar-DZ"/>
        </w:rPr>
        <w:t xml:space="preserve"> </w:t>
      </w:r>
    </w:p>
    <w:p w:rsidR="005224AD" w:rsidRPr="008A1653" w:rsidRDefault="005224AD" w:rsidP="005224AD">
      <w:pPr>
        <w:bidi/>
        <w:ind w:left="360"/>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الفئة الثانية : الشباب خريجي التعليم الثانوي للتربية الوطنية ومراكز التكوين المهني أو الذين تابعوا تربصا </w:t>
      </w:r>
      <w:proofErr w:type="spellStart"/>
      <w:r w:rsidRPr="008A1653">
        <w:rPr>
          <w:rFonts w:ascii="Traditional Arabic" w:hAnsi="Traditional Arabic" w:cs="Traditional Arabic"/>
          <w:sz w:val="28"/>
          <w:szCs w:val="28"/>
          <w:rtl/>
          <w:lang w:bidi="ar-DZ"/>
        </w:rPr>
        <w:t>تمهينيا</w:t>
      </w:r>
      <w:proofErr w:type="spellEnd"/>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5224AD" w:rsidRPr="008A1653" w:rsidRDefault="005224AD" w:rsidP="005224AD">
      <w:pPr>
        <w:bidi/>
        <w:ind w:left="360"/>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rtl/>
          <w:lang w:bidi="ar-DZ"/>
        </w:rPr>
        <w:t>الفئة</w:t>
      </w:r>
      <w:proofErr w:type="gramEnd"/>
      <w:r w:rsidRPr="008A1653">
        <w:rPr>
          <w:rFonts w:ascii="Traditional Arabic" w:hAnsi="Traditional Arabic" w:cs="Traditional Arabic"/>
          <w:sz w:val="28"/>
          <w:szCs w:val="28"/>
          <w:rtl/>
          <w:lang w:bidi="ar-DZ"/>
        </w:rPr>
        <w:t xml:space="preserve"> الثالثة: الشباب بدون تكوين ولا تأهيل.</w:t>
      </w:r>
      <w:r w:rsidRPr="008A1653">
        <w:rPr>
          <w:rFonts w:ascii="Traditional Arabic" w:hAnsi="Traditional Arabic" w:cs="Traditional Arabic"/>
          <w:sz w:val="28"/>
          <w:szCs w:val="28"/>
          <w:lang w:bidi="ar-DZ"/>
        </w:rPr>
        <w:t xml:space="preserve"> </w:t>
      </w:r>
    </w:p>
    <w:p w:rsidR="005224AD" w:rsidRPr="008A1653" w:rsidRDefault="005224AD" w:rsidP="00980946">
      <w:pPr>
        <w:bidi/>
        <w:rPr>
          <w:rFonts w:ascii="Traditional Arabic" w:hAnsi="Traditional Arabic" w:cs="Traditional Arabic"/>
          <w:sz w:val="28"/>
          <w:szCs w:val="28"/>
          <w:lang w:bidi="ar-DZ"/>
        </w:rPr>
      </w:pPr>
      <w:r w:rsidRPr="008A1653">
        <w:rPr>
          <w:rFonts w:ascii="Traditional Arabic" w:hAnsi="Traditional Arabic" w:cs="Traditional Arabic"/>
          <w:sz w:val="28"/>
          <w:szCs w:val="28"/>
          <w:u w:val="single"/>
          <w:rtl/>
          <w:lang w:bidi="ar-DZ"/>
        </w:rPr>
        <w:t xml:space="preserve">عقود الإدماج الخاصة </w:t>
      </w:r>
      <w:proofErr w:type="gramStart"/>
      <w:r w:rsidRPr="008A1653">
        <w:rPr>
          <w:rFonts w:ascii="Traditional Arabic" w:hAnsi="Traditional Arabic" w:cs="Traditional Arabic"/>
          <w:sz w:val="28"/>
          <w:szCs w:val="28"/>
          <w:u w:val="single"/>
          <w:rtl/>
          <w:lang w:bidi="ar-DZ"/>
        </w:rPr>
        <w:t>بالجهاز</w:t>
      </w:r>
      <w:r w:rsidR="00980946">
        <w:rPr>
          <w:rFonts w:ascii="Traditional Arabic" w:hAnsi="Traditional Arabic" w:cs="Traditional Arabic" w:hint="cs"/>
          <w:sz w:val="28"/>
          <w:szCs w:val="28"/>
          <w:rtl/>
          <w:lang w:bidi="ar-DZ"/>
        </w:rPr>
        <w:t xml:space="preserve"> :</w:t>
      </w:r>
      <w:proofErr w:type="gramEnd"/>
      <w:r w:rsidR="00980946">
        <w:rPr>
          <w:rFonts w:ascii="Traditional Arabic" w:hAnsi="Traditional Arabic" w:cs="Traditional Arabic" w:hint="cs"/>
          <w:sz w:val="28"/>
          <w:szCs w:val="28"/>
          <w:rtl/>
          <w:lang w:bidi="ar-DZ"/>
        </w:rPr>
        <w:t xml:space="preserve"> </w:t>
      </w:r>
      <w:r w:rsidRPr="008A1653">
        <w:rPr>
          <w:rFonts w:ascii="Traditional Arabic" w:hAnsi="Traditional Arabic" w:cs="Traditional Arabic"/>
          <w:sz w:val="28"/>
          <w:szCs w:val="28"/>
          <w:rtl/>
          <w:lang w:bidi="ar-DZ"/>
        </w:rPr>
        <w:t>يضم جهاز المساعدة على الإدماج المهني ثلاثة عقود مصنفة حسب الفئات المذكورة سابقا:</w:t>
      </w:r>
    </w:p>
    <w:p w:rsidR="005224AD" w:rsidRPr="008A1653" w:rsidRDefault="005224AD" w:rsidP="005224AD">
      <w:pPr>
        <w:bidi/>
        <w:ind w:left="360"/>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عقد إدماج </w:t>
      </w:r>
      <w:proofErr w:type="gramStart"/>
      <w:r w:rsidRPr="008A1653">
        <w:rPr>
          <w:rFonts w:ascii="Traditional Arabic" w:hAnsi="Traditional Arabic" w:cs="Traditional Arabic"/>
          <w:sz w:val="28"/>
          <w:szCs w:val="28"/>
          <w:rtl/>
          <w:lang w:bidi="ar-DZ"/>
        </w:rPr>
        <w:t>حاملي</w:t>
      </w:r>
      <w:proofErr w:type="gramEnd"/>
      <w:r w:rsidRPr="008A1653">
        <w:rPr>
          <w:rFonts w:ascii="Traditional Arabic" w:hAnsi="Traditional Arabic" w:cs="Traditional Arabic"/>
          <w:sz w:val="28"/>
          <w:szCs w:val="28"/>
          <w:rtl/>
          <w:lang w:bidi="ar-DZ"/>
        </w:rPr>
        <w:t xml:space="preserve"> الشهادات ( </w:t>
      </w:r>
      <w:r w:rsidRPr="008A1653">
        <w:rPr>
          <w:rFonts w:ascii="Traditional Arabic" w:hAnsi="Traditional Arabic" w:cs="Traditional Arabic"/>
          <w:sz w:val="28"/>
          <w:szCs w:val="28"/>
          <w:lang w:bidi="ar-DZ"/>
        </w:rPr>
        <w:t>CID</w:t>
      </w:r>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5224AD" w:rsidRPr="008A1653" w:rsidRDefault="005224AD" w:rsidP="005224AD">
      <w:pPr>
        <w:bidi/>
        <w:ind w:left="360"/>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عقد الإدماج المهني ( </w:t>
      </w:r>
      <w:r w:rsidRPr="008A1653">
        <w:rPr>
          <w:rFonts w:ascii="Traditional Arabic" w:hAnsi="Traditional Arabic" w:cs="Traditional Arabic"/>
          <w:sz w:val="28"/>
          <w:szCs w:val="28"/>
          <w:lang w:bidi="ar-DZ"/>
        </w:rPr>
        <w:t>CIP</w:t>
      </w:r>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5224AD" w:rsidRPr="008A1653" w:rsidRDefault="005224AD" w:rsidP="005224AD">
      <w:pPr>
        <w:bidi/>
        <w:ind w:left="360"/>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عقد تكوين – إدماج ( </w:t>
      </w:r>
      <w:r w:rsidRPr="008A1653">
        <w:rPr>
          <w:rFonts w:ascii="Traditional Arabic" w:hAnsi="Traditional Arabic" w:cs="Traditional Arabic"/>
          <w:sz w:val="28"/>
          <w:szCs w:val="28"/>
          <w:lang w:bidi="ar-DZ"/>
        </w:rPr>
        <w:t>CFI</w:t>
      </w:r>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5224AD" w:rsidRPr="008A1653" w:rsidRDefault="005224AD" w:rsidP="00980946">
      <w:pPr>
        <w:bidi/>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u w:val="single"/>
          <w:rtl/>
          <w:lang w:bidi="ar-DZ"/>
        </w:rPr>
        <w:t>الهيئات</w:t>
      </w:r>
      <w:proofErr w:type="gramEnd"/>
      <w:r w:rsidRPr="008A1653">
        <w:rPr>
          <w:rFonts w:ascii="Traditional Arabic" w:hAnsi="Traditional Arabic" w:cs="Traditional Arabic"/>
          <w:sz w:val="28"/>
          <w:szCs w:val="28"/>
          <w:u w:val="single"/>
          <w:rtl/>
          <w:lang w:bidi="ar-DZ"/>
        </w:rPr>
        <w:t xml:space="preserve"> المستخدمة المعنية</w:t>
      </w:r>
      <w:r w:rsidRPr="008A1653">
        <w:rPr>
          <w:rFonts w:ascii="Traditional Arabic" w:hAnsi="Traditional Arabic" w:cs="Traditional Arabic"/>
          <w:sz w:val="28"/>
          <w:szCs w:val="28"/>
          <w:rtl/>
          <w:lang w:bidi="ar-DZ"/>
        </w:rPr>
        <w:t> </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المؤسسات العمومية والخاصة</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المؤسسات والإدارات العمومية</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2"/>
        </w:numPr>
        <w:bidi/>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rtl/>
          <w:lang w:bidi="ar-DZ"/>
        </w:rPr>
        <w:t>ورشات</w:t>
      </w:r>
      <w:proofErr w:type="gramEnd"/>
      <w:r w:rsidRPr="008A1653">
        <w:rPr>
          <w:rFonts w:ascii="Traditional Arabic" w:hAnsi="Traditional Arabic" w:cs="Traditional Arabic"/>
          <w:sz w:val="28"/>
          <w:szCs w:val="28"/>
          <w:rtl/>
          <w:lang w:bidi="ar-DZ"/>
        </w:rPr>
        <w:t xml:space="preserve"> الأشغال المختلفة التي تبادر </w:t>
      </w:r>
      <w:proofErr w:type="spellStart"/>
      <w:r w:rsidRPr="008A1653">
        <w:rPr>
          <w:rFonts w:ascii="Traditional Arabic" w:hAnsi="Traditional Arabic" w:cs="Traditional Arabic"/>
          <w:sz w:val="28"/>
          <w:szCs w:val="28"/>
          <w:rtl/>
          <w:lang w:bidi="ar-DZ"/>
        </w:rPr>
        <w:t>بها</w:t>
      </w:r>
      <w:proofErr w:type="spellEnd"/>
      <w:r w:rsidRPr="008A1653">
        <w:rPr>
          <w:rFonts w:ascii="Traditional Arabic" w:hAnsi="Traditional Arabic" w:cs="Traditional Arabic"/>
          <w:sz w:val="28"/>
          <w:szCs w:val="28"/>
          <w:rtl/>
          <w:lang w:bidi="ar-DZ"/>
        </w:rPr>
        <w:t>: </w:t>
      </w:r>
      <w:r w:rsidRPr="008A1653">
        <w:rPr>
          <w:rFonts w:ascii="Traditional Arabic" w:hAnsi="Traditional Arabic" w:cs="Traditional Arabic"/>
          <w:sz w:val="28"/>
          <w:szCs w:val="28"/>
          <w:lang w:bidi="ar-DZ"/>
        </w:rPr>
        <w:t xml:space="preserve"> </w:t>
      </w:r>
    </w:p>
    <w:p w:rsidR="005224AD" w:rsidRPr="008A1653" w:rsidRDefault="005224AD" w:rsidP="005224AD">
      <w:pPr>
        <w:numPr>
          <w:ilvl w:val="1"/>
          <w:numId w:val="1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الجماعات</w:t>
      </w:r>
      <w:proofErr w:type="gramEnd"/>
      <w:r w:rsidRPr="008A1653">
        <w:rPr>
          <w:rFonts w:ascii="Traditional Arabic" w:hAnsi="Traditional Arabic" w:cs="Traditional Arabic"/>
          <w:sz w:val="28"/>
          <w:szCs w:val="28"/>
          <w:rtl/>
        </w:rPr>
        <w:t xml:space="preserve"> المحلية</w:t>
      </w:r>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980946" w:rsidRDefault="005224AD" w:rsidP="00980946">
      <w:pPr>
        <w:numPr>
          <w:ilvl w:val="1"/>
          <w:numId w:val="12"/>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 </w:t>
      </w:r>
      <w:proofErr w:type="gramStart"/>
      <w:r w:rsidRPr="008A1653">
        <w:rPr>
          <w:rFonts w:ascii="Traditional Arabic" w:hAnsi="Traditional Arabic" w:cs="Traditional Arabic"/>
          <w:sz w:val="28"/>
          <w:szCs w:val="28"/>
          <w:rtl/>
          <w:lang w:bidi="ar-DZ"/>
        </w:rPr>
        <w:t>مختلف</w:t>
      </w:r>
      <w:proofErr w:type="gramEnd"/>
      <w:r w:rsidRPr="008A1653">
        <w:rPr>
          <w:rFonts w:ascii="Traditional Arabic" w:hAnsi="Traditional Arabic" w:cs="Traditional Arabic"/>
          <w:sz w:val="28"/>
          <w:szCs w:val="28"/>
          <w:rtl/>
          <w:lang w:bidi="ar-DZ"/>
        </w:rPr>
        <w:t xml:space="preserve"> قطاعات النشاط.</w:t>
      </w:r>
      <w:r w:rsidRPr="008A1653">
        <w:rPr>
          <w:rFonts w:ascii="Traditional Arabic" w:hAnsi="Traditional Arabic" w:cs="Traditional Arabic"/>
          <w:sz w:val="28"/>
          <w:szCs w:val="28"/>
          <w:lang w:bidi="ar-DZ"/>
        </w:rPr>
        <w:t xml:space="preserve"> </w:t>
      </w:r>
    </w:p>
    <w:p w:rsidR="00180F46" w:rsidRDefault="005224AD" w:rsidP="00180F46">
      <w:pPr>
        <w:bidi/>
        <w:rPr>
          <w:rFonts w:ascii="Traditional Arabic" w:hAnsi="Traditional Arabic" w:cs="Traditional Arabic"/>
          <w:sz w:val="28"/>
          <w:szCs w:val="28"/>
          <w:rtl/>
          <w:lang w:bidi="ar-DZ"/>
        </w:rPr>
      </w:pPr>
      <w:r w:rsidRPr="00980946">
        <w:rPr>
          <w:rFonts w:ascii="Traditional Arabic" w:hAnsi="Traditional Arabic" w:cs="Traditional Arabic"/>
          <w:sz w:val="28"/>
          <w:szCs w:val="28"/>
          <w:u w:val="single"/>
          <w:rtl/>
          <w:lang w:bidi="ar-DZ"/>
        </w:rPr>
        <w:t>عقــد العمــل المدعــم</w:t>
      </w:r>
      <w:r w:rsidRPr="00980946">
        <w:rPr>
          <w:rFonts w:ascii="Traditional Arabic" w:hAnsi="Traditional Arabic" w:cs="Traditional Arabic"/>
          <w:sz w:val="28"/>
          <w:szCs w:val="28"/>
          <w:rtl/>
          <w:lang w:bidi="ar-DZ"/>
        </w:rPr>
        <w:t> </w:t>
      </w:r>
      <w:r w:rsidRPr="00980946">
        <w:rPr>
          <w:rFonts w:ascii="Traditional Arabic" w:hAnsi="Traditional Arabic" w:cs="Traditional Arabic"/>
          <w:sz w:val="28"/>
          <w:szCs w:val="28"/>
          <w:lang w:bidi="ar-DZ"/>
        </w:rPr>
        <w:t xml:space="preserve"> </w:t>
      </w:r>
      <w:r w:rsidR="00980946" w:rsidRPr="00980946">
        <w:rPr>
          <w:rFonts w:ascii="Traditional Arabic" w:hAnsi="Traditional Arabic" w:cs="Traditional Arabic" w:hint="cs"/>
          <w:sz w:val="28"/>
          <w:szCs w:val="28"/>
          <w:rtl/>
          <w:lang w:bidi="ar-DZ"/>
        </w:rPr>
        <w:t>:</w:t>
      </w:r>
      <w:r w:rsidRPr="00980946">
        <w:rPr>
          <w:rFonts w:ascii="Traditional Arabic" w:hAnsi="Traditional Arabic" w:cs="Traditional Arabic"/>
          <w:sz w:val="28"/>
          <w:szCs w:val="28"/>
          <w:rtl/>
          <w:lang w:bidi="ar-DZ"/>
        </w:rPr>
        <w:t xml:space="preserve"> في حالة </w:t>
      </w:r>
      <w:proofErr w:type="spellStart"/>
      <w:r w:rsidRPr="00980946">
        <w:rPr>
          <w:rFonts w:ascii="Traditional Arabic" w:hAnsi="Traditional Arabic" w:cs="Traditional Arabic"/>
          <w:sz w:val="28"/>
          <w:szCs w:val="28"/>
          <w:rtl/>
          <w:lang w:bidi="ar-DZ"/>
        </w:rPr>
        <w:t>إقتراح</w:t>
      </w:r>
      <w:proofErr w:type="spellEnd"/>
      <w:r w:rsidRPr="00980946">
        <w:rPr>
          <w:rFonts w:ascii="Traditional Arabic" w:hAnsi="Traditional Arabic" w:cs="Traditional Arabic"/>
          <w:sz w:val="28"/>
          <w:szCs w:val="28"/>
          <w:rtl/>
          <w:lang w:bidi="ar-DZ"/>
        </w:rPr>
        <w:t xml:space="preserve"> عقد عمل مدعم بالمؤسسة، على الشاب الحامل الشهادة يكون مطابقا لمؤهلاته، خلال فترة الإدماج لدى المؤسسات الخاصة والعمومية ذات طابع </w:t>
      </w:r>
      <w:proofErr w:type="spellStart"/>
      <w:r w:rsidRPr="00980946">
        <w:rPr>
          <w:rFonts w:ascii="Traditional Arabic" w:hAnsi="Traditional Arabic" w:cs="Traditional Arabic"/>
          <w:sz w:val="28"/>
          <w:szCs w:val="28"/>
          <w:rtl/>
          <w:lang w:bidi="ar-DZ"/>
        </w:rPr>
        <w:t>إقتصادي</w:t>
      </w:r>
      <w:proofErr w:type="spellEnd"/>
      <w:r w:rsidRPr="00980946">
        <w:rPr>
          <w:rFonts w:ascii="Traditional Arabic" w:hAnsi="Traditional Arabic" w:cs="Traditional Arabic"/>
          <w:sz w:val="28"/>
          <w:szCs w:val="28"/>
          <w:rtl/>
          <w:lang w:bidi="ar-DZ"/>
        </w:rPr>
        <w:t>، يلزم بقبول هذا العرض تحت طائلة فقدان الحق في الحفاظ على عقد إدماج حاملي الشهادات أو عقد الإدماج المهني.</w:t>
      </w:r>
      <w:r w:rsidRPr="00980946">
        <w:rPr>
          <w:rFonts w:ascii="Traditional Arabic" w:hAnsi="Traditional Arabic" w:cs="Traditional Arabic"/>
          <w:sz w:val="28"/>
          <w:szCs w:val="28"/>
          <w:lang w:bidi="ar-DZ"/>
        </w:rPr>
        <w:t xml:space="preserve"> </w:t>
      </w:r>
    </w:p>
    <w:p w:rsidR="005224AD" w:rsidRPr="00180F46" w:rsidRDefault="00980946" w:rsidP="00180F46">
      <w:pPr>
        <w:bidi/>
        <w:rPr>
          <w:rFonts w:ascii="Traditional Arabic" w:hAnsi="Traditional Arabic" w:cs="Traditional Arabic"/>
          <w:sz w:val="28"/>
          <w:szCs w:val="28"/>
          <w:rtl/>
          <w:lang w:bidi="ar-DZ"/>
        </w:rPr>
      </w:pPr>
      <w:r w:rsidRPr="00980946">
        <w:rPr>
          <w:rFonts w:ascii="Traditional Arabic" w:hAnsi="Traditional Arabic" w:cs="Traditional Arabic" w:hint="cs"/>
          <w:b/>
          <w:bCs/>
          <w:sz w:val="28"/>
          <w:szCs w:val="28"/>
          <w:rtl/>
          <w:lang w:bidi="ar-DZ"/>
        </w:rPr>
        <w:lastRenderedPageBreak/>
        <w:t>د.</w:t>
      </w:r>
      <w:r w:rsidR="005224AD" w:rsidRPr="00980946">
        <w:rPr>
          <w:rFonts w:ascii="Traditional Arabic" w:hAnsi="Traditional Arabic" w:cs="Traditional Arabic"/>
          <w:b/>
          <w:bCs/>
          <w:sz w:val="28"/>
          <w:szCs w:val="28"/>
          <w:u w:val="single"/>
          <w:rtl/>
          <w:lang w:bidi="ar-DZ"/>
        </w:rPr>
        <w:t>مصـلحة معالج</w:t>
      </w:r>
      <w:proofErr w:type="gramStart"/>
      <w:r w:rsidR="005224AD" w:rsidRPr="00980946">
        <w:rPr>
          <w:rFonts w:ascii="Traditional Arabic" w:hAnsi="Traditional Arabic" w:cs="Traditional Arabic"/>
          <w:b/>
          <w:bCs/>
          <w:sz w:val="28"/>
          <w:szCs w:val="28"/>
          <w:u w:val="single"/>
          <w:rtl/>
          <w:lang w:bidi="ar-DZ"/>
        </w:rPr>
        <w:t>ة الـمعلوم</w:t>
      </w:r>
      <w:proofErr w:type="spellStart"/>
      <w:r w:rsidR="005224AD" w:rsidRPr="00980946">
        <w:rPr>
          <w:rFonts w:ascii="Traditional Arabic" w:hAnsi="Traditional Arabic" w:cs="Traditional Arabic"/>
          <w:b/>
          <w:bCs/>
          <w:sz w:val="28"/>
          <w:szCs w:val="28"/>
          <w:u w:val="single"/>
          <w:rtl/>
        </w:rPr>
        <w:t>ات</w:t>
      </w:r>
      <w:proofErr w:type="spellEnd"/>
      <w:r w:rsidR="005224AD" w:rsidRPr="00980946">
        <w:rPr>
          <w:rFonts w:ascii="Traditional Arabic" w:hAnsi="Traditional Arabic" w:cs="Traditional Arabic"/>
          <w:b/>
          <w:bCs/>
          <w:sz w:val="28"/>
          <w:szCs w:val="28"/>
          <w:u w:val="single"/>
          <w:rtl/>
          <w:lang w:bidi="ar-DZ"/>
        </w:rPr>
        <w:t xml:space="preserve"> </w:t>
      </w:r>
      <w:proofErr w:type="gramEnd"/>
      <w:r w:rsidR="005224AD" w:rsidRPr="00980946">
        <w:rPr>
          <w:rFonts w:ascii="Traditional Arabic" w:hAnsi="Traditional Arabic" w:cs="Traditional Arabic"/>
          <w:b/>
          <w:bCs/>
          <w:sz w:val="28"/>
          <w:szCs w:val="28"/>
          <w:rtl/>
          <w:lang w:bidi="ar-DZ"/>
        </w:rPr>
        <w:t xml:space="preserve"> </w:t>
      </w:r>
      <w:r>
        <w:rPr>
          <w:rFonts w:ascii="Traditional Arabic" w:hAnsi="Traditional Arabic" w:cs="Traditional Arabic" w:hint="cs"/>
          <w:b/>
          <w:bCs/>
          <w:sz w:val="28"/>
          <w:szCs w:val="28"/>
          <w:rtl/>
          <w:lang w:bidi="ar-DZ"/>
        </w:rPr>
        <w:t xml:space="preserve">: </w:t>
      </w:r>
      <w:r w:rsidR="005224AD" w:rsidRPr="008A1653">
        <w:rPr>
          <w:rFonts w:ascii="Traditional Arabic" w:hAnsi="Traditional Arabic" w:cs="Traditional Arabic"/>
          <w:sz w:val="28"/>
          <w:szCs w:val="28"/>
          <w:rtl/>
          <w:lang w:bidi="ar-DZ"/>
        </w:rPr>
        <w:t xml:space="preserve">تقوم هذه المصلحة باستقبال المعلومات اليومية الخاصة بسوق الشغل من مختلف المصالح، دراستها وتحليلها من خلال مختلف الجداول الإحصائية. كما تسهر المصلحة على السير الحسن للبرامج الآلية التي تقوم </w:t>
      </w:r>
      <w:proofErr w:type="spellStart"/>
      <w:r w:rsidR="005224AD" w:rsidRPr="008A1653">
        <w:rPr>
          <w:rFonts w:ascii="Traditional Arabic" w:hAnsi="Traditional Arabic" w:cs="Traditional Arabic"/>
          <w:sz w:val="28"/>
          <w:szCs w:val="28"/>
          <w:rtl/>
          <w:lang w:bidi="ar-DZ"/>
        </w:rPr>
        <w:t>بتألية</w:t>
      </w:r>
      <w:proofErr w:type="spellEnd"/>
      <w:r w:rsidR="005224AD" w:rsidRPr="008A1653">
        <w:rPr>
          <w:rFonts w:ascii="Traditional Arabic" w:hAnsi="Traditional Arabic" w:cs="Traditional Arabic"/>
          <w:sz w:val="28"/>
          <w:szCs w:val="28"/>
          <w:rtl/>
          <w:lang w:bidi="ar-DZ"/>
        </w:rPr>
        <w:t xml:space="preserve"> مهام مصالح طلبات الشغل، عروض الشغل وكذا مصلحة جهاز المساعدة على الإدماج المهني.  </w:t>
      </w:r>
    </w:p>
    <w:p w:rsidR="005224AD" w:rsidRPr="008A1653" w:rsidRDefault="005224AD" w:rsidP="00980946">
      <w:pPr>
        <w:bidi/>
        <w:rPr>
          <w:rFonts w:ascii="Traditional Arabic" w:hAnsi="Traditional Arabic" w:cs="Traditional Arabic"/>
          <w:sz w:val="28"/>
          <w:szCs w:val="28"/>
          <w:lang w:bidi="ar-DZ"/>
        </w:rPr>
      </w:pPr>
      <w:r w:rsidRPr="008A1653">
        <w:rPr>
          <w:rFonts w:ascii="Traditional Arabic" w:hAnsi="Traditional Arabic" w:cs="Traditional Arabic"/>
          <w:sz w:val="28"/>
          <w:szCs w:val="28"/>
          <w:u w:val="single"/>
          <w:rtl/>
          <w:lang w:bidi="ar-DZ"/>
        </w:rPr>
        <w:t>أهداف مصلحة معالجة المعلومات</w:t>
      </w:r>
      <w:r w:rsidRPr="008A1653">
        <w:rPr>
          <w:rFonts w:ascii="Traditional Arabic" w:hAnsi="Traditional Arabic" w:cs="Traditional Arabic"/>
          <w:sz w:val="28"/>
          <w:szCs w:val="28"/>
          <w:rtl/>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استقبال حوصلة النشاطات اليومية للمصالح الأخرى.</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متابعة وتجميع كل النشاطات اليومية للوكالة.</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 xml:space="preserve">دراسة ومعالجة حوصلة النشاطات الأسبوعية وتقديمها إلى </w:t>
      </w:r>
      <w:r w:rsidRPr="008A1653">
        <w:rPr>
          <w:rFonts w:ascii="Traditional Arabic" w:hAnsi="Traditional Arabic" w:cs="Traditional Arabic"/>
          <w:sz w:val="28"/>
          <w:szCs w:val="28"/>
          <w:rtl/>
        </w:rPr>
        <w:t xml:space="preserve">رئيس </w:t>
      </w:r>
      <w:r w:rsidRPr="008A1653">
        <w:rPr>
          <w:rFonts w:ascii="Traditional Arabic" w:hAnsi="Traditional Arabic" w:cs="Traditional Arabic"/>
          <w:sz w:val="28"/>
          <w:szCs w:val="28"/>
          <w:rtl/>
          <w:lang w:bidi="ar-DZ"/>
        </w:rPr>
        <w:t>الوكالة.</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rtl/>
          <w:lang w:bidi="ar-DZ"/>
        </w:rPr>
        <w:t>اجتماعات</w:t>
      </w:r>
      <w:proofErr w:type="gramEnd"/>
      <w:r w:rsidRPr="008A1653">
        <w:rPr>
          <w:rFonts w:ascii="Traditional Arabic" w:hAnsi="Traditional Arabic" w:cs="Traditional Arabic"/>
          <w:sz w:val="28"/>
          <w:szCs w:val="28"/>
          <w:rtl/>
          <w:lang w:bidi="ar-DZ"/>
        </w:rPr>
        <w:t xml:space="preserve"> أسبوعية لكافة الموظفين.</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proofErr w:type="gramStart"/>
      <w:r w:rsidRPr="008A1653">
        <w:rPr>
          <w:rFonts w:ascii="Traditional Arabic" w:hAnsi="Traditional Arabic" w:cs="Traditional Arabic"/>
          <w:sz w:val="28"/>
          <w:szCs w:val="28"/>
          <w:rtl/>
          <w:lang w:bidi="ar-DZ"/>
        </w:rPr>
        <w:t>تقديم</w:t>
      </w:r>
      <w:proofErr w:type="gramEnd"/>
      <w:r w:rsidRPr="008A1653">
        <w:rPr>
          <w:rFonts w:ascii="Traditional Arabic" w:hAnsi="Traditional Arabic" w:cs="Traditional Arabic"/>
          <w:sz w:val="28"/>
          <w:szCs w:val="28"/>
          <w:rtl/>
          <w:lang w:bidi="ar-DZ"/>
        </w:rPr>
        <w:t xml:space="preserve"> مختلف التقارير الشهرية.</w:t>
      </w:r>
      <w:r w:rsidRPr="008A1653">
        <w:rPr>
          <w:rFonts w:ascii="Traditional Arabic" w:hAnsi="Traditional Arabic" w:cs="Traditional Arabic"/>
          <w:sz w:val="28"/>
          <w:szCs w:val="28"/>
          <w:lang w:bidi="ar-DZ"/>
        </w:rPr>
        <w:t xml:space="preserve"> </w:t>
      </w:r>
    </w:p>
    <w:p w:rsidR="005224AD" w:rsidRPr="008A1653" w:rsidRDefault="005224AD" w:rsidP="005224AD">
      <w:pPr>
        <w:numPr>
          <w:ilvl w:val="0"/>
          <w:numId w:val="1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تحليل وإنتاج المعلومة النوعية الشهرية عن سوق الشغل المحلي.</w:t>
      </w:r>
      <w:r w:rsidRPr="008A1653">
        <w:rPr>
          <w:rFonts w:ascii="Traditional Arabic" w:hAnsi="Traditional Arabic" w:cs="Traditional Arabic"/>
          <w:sz w:val="28"/>
          <w:szCs w:val="28"/>
          <w:lang w:bidi="ar-DZ"/>
        </w:rPr>
        <w:t xml:space="preserve"> </w:t>
      </w:r>
    </w:p>
    <w:p w:rsidR="00980946" w:rsidRDefault="005224AD" w:rsidP="00980946">
      <w:pPr>
        <w:numPr>
          <w:ilvl w:val="0"/>
          <w:numId w:val="13"/>
        </w:numPr>
        <w:bidi/>
        <w:rPr>
          <w:rFonts w:ascii="Traditional Arabic" w:hAnsi="Traditional Arabic" w:cs="Traditional Arabic"/>
          <w:sz w:val="28"/>
          <w:szCs w:val="28"/>
          <w:lang w:bidi="ar-DZ"/>
        </w:rPr>
      </w:pPr>
      <w:r w:rsidRPr="008A1653">
        <w:rPr>
          <w:rFonts w:ascii="Traditional Arabic" w:hAnsi="Traditional Arabic" w:cs="Traditional Arabic"/>
          <w:sz w:val="28"/>
          <w:szCs w:val="28"/>
          <w:rtl/>
          <w:lang w:bidi="ar-DZ"/>
        </w:rPr>
        <w:t>وضع آليات للدعم التقني للمصالح.</w:t>
      </w:r>
      <w:r w:rsidRPr="008A1653">
        <w:rPr>
          <w:rFonts w:ascii="Traditional Arabic" w:hAnsi="Traditional Arabic" w:cs="Traditional Arabic"/>
          <w:sz w:val="28"/>
          <w:szCs w:val="28"/>
          <w:lang w:bidi="ar-DZ"/>
        </w:rPr>
        <w:t xml:space="preserve"> </w:t>
      </w:r>
    </w:p>
    <w:p w:rsidR="00E1389C" w:rsidRPr="00980946" w:rsidRDefault="005707CB" w:rsidP="00980946">
      <w:pPr>
        <w:bidi/>
        <w:rPr>
          <w:rFonts w:ascii="Traditional Arabic" w:hAnsi="Traditional Arabic" w:cs="Traditional Arabic"/>
          <w:sz w:val="28"/>
          <w:szCs w:val="28"/>
          <w:rtl/>
          <w:lang w:bidi="ar-DZ"/>
        </w:rPr>
      </w:pPr>
      <w:r w:rsidRPr="00980946">
        <w:rPr>
          <w:rFonts w:ascii="Traditional Arabic" w:hAnsi="Traditional Arabic" w:cs="Traditional Arabic"/>
          <w:sz w:val="28"/>
          <w:szCs w:val="28"/>
          <w:rtl/>
          <w:lang w:bidi="ar-DZ"/>
        </w:rPr>
        <w:t xml:space="preserve">بالإضافة إلى هذا، تحتوي الوكالة على مكتب الأمانة والدعم </w:t>
      </w:r>
      <w:proofErr w:type="spellStart"/>
      <w:r w:rsidRPr="00980946">
        <w:rPr>
          <w:rFonts w:ascii="Traditional Arabic" w:hAnsi="Traditional Arabic" w:cs="Traditional Arabic"/>
          <w:sz w:val="28"/>
          <w:szCs w:val="28"/>
          <w:rtl/>
          <w:lang w:bidi="ar-DZ"/>
        </w:rPr>
        <w:t>اللوجيستيكي</w:t>
      </w:r>
      <w:proofErr w:type="spellEnd"/>
      <w:r w:rsidRPr="00980946">
        <w:rPr>
          <w:rFonts w:ascii="Traditional Arabic" w:hAnsi="Traditional Arabic" w:cs="Traditional Arabic"/>
          <w:sz w:val="28"/>
          <w:szCs w:val="28"/>
          <w:rtl/>
          <w:lang w:bidi="ar-DZ"/>
        </w:rPr>
        <w:t xml:space="preserve"> وكذا مساحة للفضاء الحر.</w:t>
      </w:r>
    </w:p>
    <w:p w:rsidR="00E1389C" w:rsidRPr="008A1653" w:rsidRDefault="00E1389C" w:rsidP="00980946">
      <w:pPr>
        <w:bidi/>
        <w:rPr>
          <w:rFonts w:ascii="Traditional Arabic" w:hAnsi="Traditional Arabic" w:cs="Traditional Arabic"/>
          <w:sz w:val="28"/>
          <w:szCs w:val="28"/>
          <w:lang w:bidi="ar-DZ"/>
        </w:rPr>
      </w:pPr>
      <w:r w:rsidRPr="00980946">
        <w:rPr>
          <w:rFonts w:ascii="Traditional Arabic" w:hAnsi="Traditional Arabic" w:cs="Traditional Arabic"/>
          <w:b/>
          <w:bCs/>
          <w:sz w:val="28"/>
          <w:szCs w:val="28"/>
          <w:u w:val="single"/>
          <w:rtl/>
          <w:lang w:bidi="ar-DZ"/>
        </w:rPr>
        <w:t>منطقة الفضاء الحر</w:t>
      </w:r>
      <w:r w:rsidR="00980946" w:rsidRPr="00980946">
        <w:rPr>
          <w:rFonts w:ascii="Traditional Arabic" w:hAnsi="Traditional Arabic" w:cs="Traditional Arabic" w:hint="cs"/>
          <w:b/>
          <w:bCs/>
          <w:sz w:val="28"/>
          <w:szCs w:val="28"/>
          <w:rtl/>
          <w:lang w:bidi="ar-DZ"/>
        </w:rPr>
        <w:t xml:space="preserve"> </w:t>
      </w:r>
      <w:r w:rsidR="00980946">
        <w:rPr>
          <w:rFonts w:ascii="Traditional Arabic" w:hAnsi="Traditional Arabic" w:cs="Traditional Arabic" w:hint="cs"/>
          <w:sz w:val="28"/>
          <w:szCs w:val="28"/>
          <w:rtl/>
          <w:lang w:bidi="ar-DZ"/>
        </w:rPr>
        <w:t>:</w:t>
      </w:r>
      <w:r w:rsidRPr="008A1653">
        <w:rPr>
          <w:rFonts w:ascii="Traditional Arabic" w:hAnsi="Traditional Arabic" w:cs="Traditional Arabic"/>
          <w:sz w:val="28"/>
          <w:szCs w:val="28"/>
          <w:rtl/>
          <w:lang w:bidi="ar-DZ"/>
        </w:rPr>
        <w:t xml:space="preserve">هي عبارة عن فضاء للاستقبال وتوفير المعلومة التي يحتاجها زوار الوكالة وهي قاعة كبيرة تسير من طرف منشط في التشغيل بحيث يسهر على تنظيم تدفقات الزوار، كما تحتوي </w:t>
      </w:r>
      <w:proofErr w:type="spellStart"/>
      <w:r w:rsidRPr="008A1653">
        <w:rPr>
          <w:rFonts w:ascii="Traditional Arabic" w:hAnsi="Traditional Arabic" w:cs="Traditional Arabic"/>
          <w:sz w:val="28"/>
          <w:szCs w:val="28"/>
          <w:rtl/>
          <w:lang w:bidi="ar-DZ"/>
        </w:rPr>
        <w:t>هاته</w:t>
      </w:r>
      <w:proofErr w:type="spellEnd"/>
      <w:r w:rsidRPr="008A1653">
        <w:rPr>
          <w:rFonts w:ascii="Traditional Arabic" w:hAnsi="Traditional Arabic" w:cs="Traditional Arabic"/>
          <w:sz w:val="28"/>
          <w:szCs w:val="28"/>
          <w:rtl/>
          <w:lang w:bidi="ar-DZ"/>
        </w:rPr>
        <w:t xml:space="preserve"> المساحة على لوحات إعلانية تضم عروض عمل, عناوين ووثائق مهمة (شرح أجهزة التكوين والتشغيل ...</w:t>
      </w:r>
      <w:proofErr w:type="gramStart"/>
      <w:r w:rsidRPr="008A1653">
        <w:rPr>
          <w:rFonts w:ascii="Traditional Arabic" w:hAnsi="Traditional Arabic" w:cs="Traditional Arabic"/>
          <w:sz w:val="28"/>
          <w:szCs w:val="28"/>
          <w:rtl/>
          <w:lang w:bidi="ar-DZ"/>
        </w:rPr>
        <w:t>الخ</w:t>
      </w:r>
      <w:proofErr w:type="gramEnd"/>
      <w:r w:rsidRPr="008A1653">
        <w:rPr>
          <w:rFonts w:ascii="Traditional Arabic" w:hAnsi="Traditional Arabic" w:cs="Traditional Arabic"/>
          <w:sz w:val="28"/>
          <w:szCs w:val="28"/>
          <w:rtl/>
          <w:lang w:bidi="ar-DZ"/>
        </w:rPr>
        <w:t>)</w:t>
      </w:r>
      <w:r w:rsidRPr="008A1653">
        <w:rPr>
          <w:rFonts w:ascii="Traditional Arabic" w:hAnsi="Traditional Arabic" w:cs="Traditional Arabic"/>
          <w:sz w:val="28"/>
          <w:szCs w:val="28"/>
          <w:lang w:bidi="ar-DZ"/>
        </w:rPr>
        <w:t xml:space="preserve"> </w:t>
      </w:r>
    </w:p>
    <w:p w:rsidR="008A1653" w:rsidRDefault="008A1653" w:rsidP="005224AD">
      <w:pPr>
        <w:bidi/>
        <w:rPr>
          <w:rFonts w:ascii="Traditional Arabic" w:hAnsi="Traditional Arabic" w:cs="Traditional Arabic"/>
          <w:sz w:val="28"/>
          <w:szCs w:val="28"/>
          <w:rtl/>
          <w:lang w:bidi="ar-DZ"/>
        </w:rPr>
      </w:pPr>
    </w:p>
    <w:p w:rsidR="008A1653" w:rsidRDefault="008A1653" w:rsidP="005224AD">
      <w:pPr>
        <w:bidi/>
        <w:rPr>
          <w:rFonts w:ascii="Traditional Arabic" w:hAnsi="Traditional Arabic" w:cs="Traditional Arabic"/>
          <w:sz w:val="28"/>
          <w:szCs w:val="28"/>
          <w:rtl/>
          <w:lang w:bidi="ar-DZ"/>
        </w:rPr>
      </w:pPr>
    </w:p>
    <w:p w:rsidR="00980946" w:rsidRDefault="00980946" w:rsidP="00980946">
      <w:pPr>
        <w:bidi/>
        <w:rPr>
          <w:rFonts w:ascii="Traditional Arabic" w:hAnsi="Traditional Arabic" w:cs="Traditional Arabic"/>
          <w:sz w:val="28"/>
          <w:szCs w:val="28"/>
          <w:rtl/>
          <w:lang w:bidi="ar-DZ"/>
        </w:rPr>
      </w:pPr>
    </w:p>
    <w:p w:rsidR="00980946" w:rsidRDefault="00980946" w:rsidP="00980946">
      <w:pPr>
        <w:bidi/>
        <w:rPr>
          <w:rFonts w:ascii="Traditional Arabic" w:hAnsi="Traditional Arabic" w:cs="Traditional Arabic"/>
          <w:sz w:val="28"/>
          <w:szCs w:val="28"/>
          <w:rtl/>
          <w:lang w:bidi="ar-DZ"/>
        </w:rPr>
      </w:pPr>
    </w:p>
    <w:p w:rsidR="00980946" w:rsidRDefault="00980946" w:rsidP="00980946">
      <w:pPr>
        <w:bidi/>
        <w:rPr>
          <w:rFonts w:ascii="Traditional Arabic" w:hAnsi="Traditional Arabic" w:cs="Traditional Arabic"/>
          <w:sz w:val="28"/>
          <w:szCs w:val="28"/>
          <w:rtl/>
          <w:lang w:bidi="ar-DZ"/>
        </w:rPr>
      </w:pPr>
    </w:p>
    <w:p w:rsidR="00B1588B" w:rsidRDefault="00B1588B" w:rsidP="00B1588B">
      <w:pPr>
        <w:bidi/>
        <w:rPr>
          <w:rFonts w:ascii="Traditional Arabic" w:hAnsi="Traditional Arabic" w:cs="Traditional Arabic"/>
          <w:sz w:val="28"/>
          <w:szCs w:val="28"/>
          <w:rtl/>
          <w:lang w:bidi="ar-DZ"/>
        </w:rPr>
      </w:pPr>
    </w:p>
    <w:p w:rsidR="00B1588B" w:rsidRPr="008A1653" w:rsidRDefault="00B1588B" w:rsidP="00B1588B">
      <w:pPr>
        <w:bidi/>
        <w:rPr>
          <w:rFonts w:ascii="Traditional Arabic" w:hAnsi="Traditional Arabic" w:cs="Traditional Arabic"/>
          <w:sz w:val="28"/>
          <w:szCs w:val="28"/>
          <w:lang w:bidi="ar-DZ"/>
        </w:rPr>
      </w:pPr>
    </w:p>
    <w:p w:rsidR="00FD1DD1" w:rsidRPr="00980946" w:rsidRDefault="00980946" w:rsidP="005224AD">
      <w:pPr>
        <w:bidi/>
        <w:rPr>
          <w:rFonts w:ascii="Traditional Arabic" w:hAnsi="Traditional Arabic" w:cs="Traditional Arabic"/>
          <w:b/>
          <w:bCs/>
          <w:sz w:val="28"/>
          <w:szCs w:val="28"/>
          <w:u w:val="single"/>
          <w:rtl/>
          <w:lang w:bidi="ar-DZ"/>
        </w:rPr>
      </w:pPr>
      <w:r w:rsidRPr="00980946">
        <w:rPr>
          <w:rFonts w:ascii="Traditional Arabic" w:hAnsi="Traditional Arabic" w:cs="Traditional Arabic" w:hint="cs"/>
          <w:b/>
          <w:bCs/>
          <w:sz w:val="28"/>
          <w:szCs w:val="28"/>
          <w:u w:val="single"/>
          <w:rtl/>
          <w:lang w:bidi="ar-DZ"/>
        </w:rPr>
        <w:lastRenderedPageBreak/>
        <w:t xml:space="preserve">2. </w:t>
      </w:r>
      <w:r w:rsidR="00FD1DD1" w:rsidRPr="00980946">
        <w:rPr>
          <w:rFonts w:ascii="Traditional Arabic" w:hAnsi="Traditional Arabic" w:cs="Traditional Arabic"/>
          <w:b/>
          <w:bCs/>
          <w:sz w:val="28"/>
          <w:szCs w:val="28"/>
          <w:u w:val="single"/>
          <w:rtl/>
          <w:lang w:bidi="ar-DZ"/>
        </w:rPr>
        <w:t xml:space="preserve">دراسة الوكالة </w:t>
      </w:r>
      <w:proofErr w:type="spellStart"/>
      <w:r w:rsidR="00FD1DD1" w:rsidRPr="00980946">
        <w:rPr>
          <w:rFonts w:ascii="Traditional Arabic" w:hAnsi="Traditional Arabic" w:cs="Traditional Arabic"/>
          <w:b/>
          <w:bCs/>
          <w:sz w:val="28"/>
          <w:szCs w:val="28"/>
          <w:u w:val="single"/>
          <w:rtl/>
          <w:lang w:bidi="ar-DZ"/>
        </w:rPr>
        <w:t>الولائية</w:t>
      </w:r>
      <w:proofErr w:type="spellEnd"/>
      <w:r w:rsidR="00FD1DD1" w:rsidRPr="00980946">
        <w:rPr>
          <w:rFonts w:ascii="Traditional Arabic" w:hAnsi="Traditional Arabic" w:cs="Traditional Arabic"/>
          <w:b/>
          <w:bCs/>
          <w:sz w:val="28"/>
          <w:szCs w:val="28"/>
          <w:u w:val="single"/>
          <w:rtl/>
          <w:lang w:bidi="ar-DZ"/>
        </w:rPr>
        <w:t xml:space="preserve"> للتشغيل –</w:t>
      </w:r>
      <w:proofErr w:type="spellStart"/>
      <w:r w:rsidR="00FD1DD1" w:rsidRPr="00980946">
        <w:rPr>
          <w:rFonts w:ascii="Traditional Arabic" w:hAnsi="Traditional Arabic" w:cs="Traditional Arabic"/>
          <w:b/>
          <w:bCs/>
          <w:sz w:val="28"/>
          <w:szCs w:val="28"/>
          <w:u w:val="single"/>
          <w:rtl/>
          <w:lang w:bidi="ar-DZ"/>
        </w:rPr>
        <w:t>سطيف</w:t>
      </w:r>
      <w:proofErr w:type="spellEnd"/>
      <w:r w:rsidR="00FD1DD1" w:rsidRPr="00980946">
        <w:rPr>
          <w:rFonts w:ascii="Traditional Arabic" w:hAnsi="Traditional Arabic" w:cs="Traditional Arabic"/>
          <w:b/>
          <w:bCs/>
          <w:sz w:val="28"/>
          <w:szCs w:val="28"/>
          <w:u w:val="single"/>
          <w:rtl/>
          <w:lang w:bidi="ar-DZ"/>
        </w:rPr>
        <w:t>-</w:t>
      </w:r>
    </w:p>
    <w:p w:rsidR="00FD1DD1" w:rsidRPr="008A1653" w:rsidRDefault="00FD1DD1" w:rsidP="005224AD">
      <w:pPr>
        <w:bidi/>
        <w:rPr>
          <w:rFonts w:ascii="Traditional Arabic" w:hAnsi="Traditional Arabic" w:cs="Traditional Arabic"/>
          <w:sz w:val="28"/>
          <w:szCs w:val="28"/>
          <w:rtl/>
          <w:lang w:bidi="ar-DZ"/>
        </w:rPr>
      </w:pPr>
      <w:r w:rsidRPr="005F5A73">
        <w:rPr>
          <w:rFonts w:ascii="Traditional Arabic" w:hAnsi="Traditional Arabic" w:cs="Traditional Arabic"/>
          <w:b/>
          <w:bCs/>
          <w:sz w:val="28"/>
          <w:szCs w:val="28"/>
          <w:u w:val="single"/>
          <w:rtl/>
          <w:lang w:bidi="ar-DZ"/>
        </w:rPr>
        <w:t xml:space="preserve">  </w:t>
      </w:r>
      <w:r w:rsidR="005F5A73" w:rsidRPr="005F5A73">
        <w:rPr>
          <w:rFonts w:ascii="Traditional Arabic" w:hAnsi="Traditional Arabic" w:cs="Traditional Arabic" w:hint="cs"/>
          <w:b/>
          <w:bCs/>
          <w:sz w:val="28"/>
          <w:szCs w:val="28"/>
          <w:u w:val="single"/>
          <w:rtl/>
          <w:lang w:bidi="ar-DZ"/>
        </w:rPr>
        <w:t>1.2</w:t>
      </w:r>
      <w:r w:rsidRPr="005F5A73">
        <w:rPr>
          <w:rFonts w:ascii="Traditional Arabic" w:hAnsi="Traditional Arabic" w:cs="Traditional Arabic"/>
          <w:b/>
          <w:bCs/>
          <w:sz w:val="28"/>
          <w:szCs w:val="28"/>
          <w:u w:val="single"/>
          <w:rtl/>
          <w:lang w:bidi="ar-DZ"/>
        </w:rPr>
        <w:t>تقديم الوكالة</w:t>
      </w:r>
      <w:r w:rsidRPr="008A1653">
        <w:rPr>
          <w:rFonts w:ascii="Traditional Arabic" w:hAnsi="Traditional Arabic" w:cs="Traditional Arabic"/>
          <w:sz w:val="28"/>
          <w:szCs w:val="28"/>
          <w:rtl/>
          <w:lang w:bidi="ar-DZ"/>
        </w:rPr>
        <w:t xml:space="preserve"> : تعتبر من بين أكبر الوكالات نشاطا على مستوى الوطن بسبب العدد الكبير لطالبي العمل بحكم ارتفاع عدد السكان لهذه الولاية وكذا نظرا لكونها قطبا صناعيا وتجاريا بامتياز ( ارتفاع عدد عروض العمل ) ، </w:t>
      </w:r>
      <w:r w:rsidR="00F10470">
        <w:rPr>
          <w:rFonts w:ascii="Traditional Arabic" w:hAnsi="Traditional Arabic" w:cs="Traditional Arabic" w:hint="cs"/>
          <w:sz w:val="28"/>
          <w:szCs w:val="28"/>
          <w:rtl/>
          <w:lang w:bidi="ar-DZ"/>
        </w:rPr>
        <w:t xml:space="preserve"> وهي تتبع </w:t>
      </w:r>
      <w:r w:rsidR="009F5ECA">
        <w:rPr>
          <w:rFonts w:ascii="Traditional Arabic" w:hAnsi="Traditional Arabic" w:cs="Traditional Arabic" w:hint="cs"/>
          <w:sz w:val="28"/>
          <w:szCs w:val="28"/>
          <w:rtl/>
          <w:lang w:bidi="ar-DZ"/>
        </w:rPr>
        <w:t>إداريا</w:t>
      </w:r>
      <w:r w:rsidR="00F10470">
        <w:rPr>
          <w:rFonts w:ascii="Traditional Arabic" w:hAnsi="Traditional Arabic" w:cs="Traditional Arabic" w:hint="cs"/>
          <w:sz w:val="28"/>
          <w:szCs w:val="28"/>
          <w:rtl/>
          <w:lang w:bidi="ar-DZ"/>
        </w:rPr>
        <w:t xml:space="preserve"> الوكالة </w:t>
      </w:r>
      <w:proofErr w:type="spellStart"/>
      <w:r w:rsidR="00F10470">
        <w:rPr>
          <w:rFonts w:ascii="Traditional Arabic" w:hAnsi="Traditional Arabic" w:cs="Traditional Arabic" w:hint="cs"/>
          <w:sz w:val="28"/>
          <w:szCs w:val="28"/>
          <w:rtl/>
          <w:lang w:bidi="ar-DZ"/>
        </w:rPr>
        <w:t>الجهوية</w:t>
      </w:r>
      <w:proofErr w:type="spellEnd"/>
      <w:r w:rsidR="00F10470">
        <w:rPr>
          <w:rFonts w:ascii="Traditional Arabic" w:hAnsi="Traditional Arabic" w:cs="Traditional Arabic" w:hint="cs"/>
          <w:sz w:val="28"/>
          <w:szCs w:val="28"/>
          <w:rtl/>
          <w:lang w:bidi="ar-DZ"/>
        </w:rPr>
        <w:t xml:space="preserve"> </w:t>
      </w:r>
      <w:proofErr w:type="spellStart"/>
      <w:r w:rsidR="00F10470">
        <w:rPr>
          <w:rFonts w:ascii="Traditional Arabic" w:hAnsi="Traditional Arabic" w:cs="Traditional Arabic" w:hint="cs"/>
          <w:sz w:val="28"/>
          <w:szCs w:val="28"/>
          <w:rtl/>
          <w:lang w:bidi="ar-DZ"/>
        </w:rPr>
        <w:t>لقسنطينة</w:t>
      </w:r>
      <w:proofErr w:type="spellEnd"/>
      <w:r w:rsidR="00F10470">
        <w:rPr>
          <w:rFonts w:ascii="Traditional Arabic" w:hAnsi="Traditional Arabic" w:cs="Traditional Arabic" w:hint="cs"/>
          <w:sz w:val="28"/>
          <w:szCs w:val="28"/>
          <w:rtl/>
          <w:lang w:bidi="ar-DZ"/>
        </w:rPr>
        <w:t xml:space="preserve"> ،</w:t>
      </w:r>
      <w:r w:rsidRPr="008A1653">
        <w:rPr>
          <w:rFonts w:ascii="Traditional Arabic" w:hAnsi="Traditional Arabic" w:cs="Traditional Arabic"/>
          <w:sz w:val="28"/>
          <w:szCs w:val="28"/>
          <w:rtl/>
          <w:lang w:bidi="ar-DZ"/>
        </w:rPr>
        <w:t xml:space="preserve">وتغطي الوكالة </w:t>
      </w:r>
      <w:proofErr w:type="spellStart"/>
      <w:r w:rsidRPr="008A1653">
        <w:rPr>
          <w:rFonts w:ascii="Traditional Arabic" w:hAnsi="Traditional Arabic" w:cs="Traditional Arabic"/>
          <w:sz w:val="28"/>
          <w:szCs w:val="28"/>
          <w:rtl/>
          <w:lang w:bidi="ar-DZ"/>
        </w:rPr>
        <w:t>الولائية</w:t>
      </w:r>
      <w:proofErr w:type="spellEnd"/>
      <w:r w:rsidRPr="008A1653">
        <w:rPr>
          <w:rFonts w:ascii="Traditional Arabic" w:hAnsi="Traditional Arabic" w:cs="Traditional Arabic"/>
          <w:sz w:val="28"/>
          <w:szCs w:val="28"/>
          <w:rtl/>
          <w:lang w:bidi="ar-DZ"/>
        </w:rPr>
        <w:t xml:space="preserve"> كل </w:t>
      </w:r>
      <w:r w:rsidR="009F5ECA" w:rsidRPr="008A1653">
        <w:rPr>
          <w:rFonts w:ascii="Traditional Arabic" w:hAnsi="Traditional Arabic" w:cs="Traditional Arabic" w:hint="cs"/>
          <w:sz w:val="28"/>
          <w:szCs w:val="28"/>
          <w:rtl/>
          <w:lang w:bidi="ar-DZ"/>
        </w:rPr>
        <w:t>إقليم</w:t>
      </w:r>
      <w:r w:rsidRPr="008A1653">
        <w:rPr>
          <w:rFonts w:ascii="Traditional Arabic" w:hAnsi="Traditional Arabic" w:cs="Traditional Arabic"/>
          <w:sz w:val="28"/>
          <w:szCs w:val="28"/>
          <w:rtl/>
          <w:lang w:bidi="ar-DZ"/>
        </w:rPr>
        <w:t xml:space="preserve"> الولاية من خلال  ستة وكالات محلية لكل منها مجالها </w:t>
      </w:r>
      <w:r w:rsidR="005F5A73" w:rsidRPr="008A1653">
        <w:rPr>
          <w:rFonts w:ascii="Traditional Arabic" w:hAnsi="Traditional Arabic" w:cs="Traditional Arabic" w:hint="cs"/>
          <w:sz w:val="28"/>
          <w:szCs w:val="28"/>
          <w:rtl/>
          <w:lang w:bidi="ar-DZ"/>
        </w:rPr>
        <w:t>الإقليمي</w:t>
      </w:r>
      <w:r w:rsidRPr="008A1653">
        <w:rPr>
          <w:rFonts w:ascii="Traditional Arabic" w:hAnsi="Traditional Arabic" w:cs="Traditional Arabic"/>
          <w:sz w:val="28"/>
          <w:szCs w:val="28"/>
          <w:rtl/>
          <w:lang w:bidi="ar-DZ"/>
        </w:rPr>
        <w:t xml:space="preserve"> المحدد  كما يلي:</w:t>
      </w:r>
    </w:p>
    <w:p w:rsidR="00FD1DD1" w:rsidRPr="008A1653" w:rsidRDefault="00FD1DD1"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 - الوكالة المحلية </w:t>
      </w:r>
      <w:proofErr w:type="spellStart"/>
      <w:r w:rsidRPr="008A1653">
        <w:rPr>
          <w:rFonts w:ascii="Traditional Arabic" w:hAnsi="Traditional Arabic" w:cs="Traditional Arabic"/>
          <w:sz w:val="28"/>
          <w:szCs w:val="28"/>
          <w:rtl/>
          <w:lang w:bidi="ar-DZ"/>
        </w:rPr>
        <w:t>سطيف</w:t>
      </w:r>
      <w:proofErr w:type="spellEnd"/>
      <w:r w:rsidRPr="008A1653">
        <w:rPr>
          <w:rFonts w:ascii="Traditional Arabic" w:hAnsi="Traditional Arabic" w:cs="Traditional Arabic"/>
          <w:sz w:val="28"/>
          <w:szCs w:val="28"/>
          <w:rtl/>
          <w:lang w:bidi="ar-DZ"/>
        </w:rPr>
        <w:t xml:space="preserve"> : تغطي بلديات : </w:t>
      </w:r>
      <w:proofErr w:type="spellStart"/>
      <w:r w:rsidRPr="008A1653">
        <w:rPr>
          <w:rFonts w:ascii="Traditional Arabic" w:hAnsi="Traditional Arabic" w:cs="Traditional Arabic"/>
          <w:sz w:val="28"/>
          <w:szCs w:val="28"/>
          <w:rtl/>
          <w:lang w:bidi="ar-DZ"/>
        </w:rPr>
        <w:t>سطيف</w:t>
      </w:r>
      <w:proofErr w:type="spellEnd"/>
      <w:r w:rsidRPr="008A1653">
        <w:rPr>
          <w:rFonts w:ascii="Traditional Arabic" w:hAnsi="Traditional Arabic" w:cs="Traditional Arabic"/>
          <w:sz w:val="28"/>
          <w:szCs w:val="28"/>
          <w:rtl/>
          <w:lang w:bidi="ar-DZ"/>
        </w:rPr>
        <w:t xml:space="preserve"> ، عين أرنات ، </w:t>
      </w:r>
      <w:proofErr w:type="spellStart"/>
      <w:r w:rsidRPr="008A1653">
        <w:rPr>
          <w:rFonts w:ascii="Traditional Arabic" w:hAnsi="Traditional Arabic" w:cs="Traditional Arabic"/>
          <w:sz w:val="28"/>
          <w:szCs w:val="28"/>
          <w:rtl/>
          <w:lang w:bidi="ar-DZ"/>
        </w:rPr>
        <w:t>الأوريسيا</w:t>
      </w:r>
      <w:proofErr w:type="spellEnd"/>
      <w:r w:rsidRPr="008A1653">
        <w:rPr>
          <w:rFonts w:ascii="Traditional Arabic" w:hAnsi="Traditional Arabic" w:cs="Traditional Arabic"/>
          <w:sz w:val="28"/>
          <w:szCs w:val="28"/>
          <w:rtl/>
          <w:lang w:bidi="ar-DZ"/>
        </w:rPr>
        <w:t xml:space="preserve"> ، </w:t>
      </w:r>
      <w:proofErr w:type="spellStart"/>
      <w:r w:rsidRPr="008A1653">
        <w:rPr>
          <w:rFonts w:ascii="Traditional Arabic" w:hAnsi="Traditional Arabic" w:cs="Traditional Arabic"/>
          <w:sz w:val="28"/>
          <w:szCs w:val="28"/>
          <w:rtl/>
          <w:lang w:bidi="ar-DZ"/>
        </w:rPr>
        <w:t>مزلوق</w:t>
      </w:r>
      <w:proofErr w:type="spellEnd"/>
      <w:r w:rsidRPr="008A1653">
        <w:rPr>
          <w:rFonts w:ascii="Traditional Arabic" w:hAnsi="Traditional Arabic" w:cs="Traditional Arabic"/>
          <w:sz w:val="28"/>
          <w:szCs w:val="28"/>
          <w:rtl/>
          <w:lang w:bidi="ar-DZ"/>
        </w:rPr>
        <w:t xml:space="preserve"> ، </w:t>
      </w:r>
      <w:proofErr w:type="spellStart"/>
      <w:r w:rsidRPr="008A1653">
        <w:rPr>
          <w:rFonts w:ascii="Traditional Arabic" w:hAnsi="Traditional Arabic" w:cs="Traditional Arabic"/>
          <w:sz w:val="28"/>
          <w:szCs w:val="28"/>
          <w:rtl/>
          <w:lang w:bidi="ar-DZ"/>
        </w:rPr>
        <w:t>قجال</w:t>
      </w:r>
      <w:proofErr w:type="spellEnd"/>
      <w:r w:rsidRPr="008A1653">
        <w:rPr>
          <w:rFonts w:ascii="Traditional Arabic" w:hAnsi="Traditional Arabic" w:cs="Traditional Arabic"/>
          <w:sz w:val="28"/>
          <w:szCs w:val="28"/>
          <w:rtl/>
          <w:lang w:bidi="ar-DZ"/>
        </w:rPr>
        <w:t xml:space="preserve"> ، أولاد صابر ، بني </w:t>
      </w:r>
      <w:proofErr w:type="spellStart"/>
      <w:r w:rsidRPr="008A1653">
        <w:rPr>
          <w:rFonts w:ascii="Traditional Arabic" w:hAnsi="Traditional Arabic" w:cs="Traditional Arabic"/>
          <w:sz w:val="28"/>
          <w:szCs w:val="28"/>
          <w:rtl/>
          <w:lang w:bidi="ar-DZ"/>
        </w:rPr>
        <w:t>فودة</w:t>
      </w:r>
      <w:proofErr w:type="spellEnd"/>
      <w:r w:rsidRPr="008A1653">
        <w:rPr>
          <w:rFonts w:ascii="Traditional Arabic" w:hAnsi="Traditional Arabic" w:cs="Traditional Arabic"/>
          <w:sz w:val="28"/>
          <w:szCs w:val="28"/>
          <w:rtl/>
          <w:lang w:bidi="ar-DZ"/>
        </w:rPr>
        <w:t xml:space="preserve"> ، عين عباسة </w:t>
      </w:r>
    </w:p>
    <w:p w:rsidR="00FD1DD1" w:rsidRPr="008A1653" w:rsidRDefault="00FD1DD1"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xml:space="preserve"> - الوكالة المحلية </w:t>
      </w:r>
      <w:proofErr w:type="spellStart"/>
      <w:r w:rsidRPr="008A1653">
        <w:rPr>
          <w:rFonts w:ascii="Traditional Arabic" w:hAnsi="Traditional Arabic" w:cs="Traditional Arabic"/>
          <w:sz w:val="28"/>
          <w:szCs w:val="28"/>
          <w:rtl/>
          <w:lang w:bidi="ar-DZ"/>
        </w:rPr>
        <w:t>العلمة</w:t>
      </w:r>
      <w:proofErr w:type="spellEnd"/>
      <w:r w:rsidRPr="008A1653">
        <w:rPr>
          <w:rFonts w:ascii="Traditional Arabic" w:hAnsi="Traditional Arabic" w:cs="Traditional Arabic"/>
          <w:sz w:val="28"/>
          <w:szCs w:val="28"/>
          <w:rtl/>
          <w:lang w:bidi="ar-DZ"/>
        </w:rPr>
        <w:t xml:space="preserve"> : تغطي بلديات : </w:t>
      </w:r>
      <w:proofErr w:type="spellStart"/>
      <w:r w:rsidRPr="008A1653">
        <w:rPr>
          <w:rFonts w:ascii="Traditional Arabic" w:hAnsi="Traditional Arabic" w:cs="Traditional Arabic"/>
          <w:sz w:val="28"/>
          <w:szCs w:val="28"/>
          <w:rtl/>
          <w:lang w:bidi="ar-DZ"/>
        </w:rPr>
        <w:t>العلمة</w:t>
      </w:r>
      <w:proofErr w:type="spellEnd"/>
      <w:r w:rsidRPr="008A1653">
        <w:rPr>
          <w:rFonts w:ascii="Traditional Arabic" w:hAnsi="Traditional Arabic" w:cs="Traditional Arabic"/>
          <w:sz w:val="28"/>
          <w:szCs w:val="28"/>
          <w:rtl/>
          <w:lang w:bidi="ar-DZ"/>
        </w:rPr>
        <w:t xml:space="preserve"> ، </w:t>
      </w:r>
      <w:proofErr w:type="spellStart"/>
      <w:r w:rsidRPr="008A1653">
        <w:rPr>
          <w:rFonts w:ascii="Traditional Arabic" w:hAnsi="Traditional Arabic" w:cs="Traditional Arabic"/>
          <w:sz w:val="28"/>
          <w:szCs w:val="28"/>
          <w:rtl/>
          <w:lang w:bidi="ar-DZ"/>
        </w:rPr>
        <w:t>القلتة</w:t>
      </w:r>
      <w:proofErr w:type="spellEnd"/>
      <w:r w:rsidRPr="008A1653">
        <w:rPr>
          <w:rFonts w:ascii="Traditional Arabic" w:hAnsi="Traditional Arabic" w:cs="Traditional Arabic"/>
          <w:sz w:val="28"/>
          <w:szCs w:val="28"/>
          <w:rtl/>
          <w:lang w:bidi="ar-DZ"/>
        </w:rPr>
        <w:t xml:space="preserve"> الزرقاء ، </w:t>
      </w:r>
      <w:proofErr w:type="spellStart"/>
      <w:r w:rsidRPr="008A1653">
        <w:rPr>
          <w:rFonts w:ascii="Traditional Arabic" w:hAnsi="Traditional Arabic" w:cs="Traditional Arabic"/>
          <w:sz w:val="28"/>
          <w:szCs w:val="28"/>
          <w:rtl/>
          <w:lang w:bidi="ar-DZ"/>
        </w:rPr>
        <w:t>بازر</w:t>
      </w:r>
      <w:proofErr w:type="spellEnd"/>
      <w:r w:rsidRPr="008A1653">
        <w:rPr>
          <w:rFonts w:ascii="Traditional Arabic" w:hAnsi="Traditional Arabic" w:cs="Traditional Arabic"/>
          <w:sz w:val="28"/>
          <w:szCs w:val="28"/>
          <w:rtl/>
          <w:lang w:bidi="ar-DZ"/>
        </w:rPr>
        <w:t xml:space="preserve"> سكرة ، بئر العرش ، </w:t>
      </w:r>
      <w:proofErr w:type="spellStart"/>
      <w:r w:rsidRPr="008A1653">
        <w:rPr>
          <w:rFonts w:ascii="Traditional Arabic" w:hAnsi="Traditional Arabic" w:cs="Traditional Arabic"/>
          <w:sz w:val="28"/>
          <w:szCs w:val="28"/>
          <w:rtl/>
          <w:lang w:bidi="ar-DZ"/>
        </w:rPr>
        <w:t>الولجة</w:t>
      </w:r>
      <w:proofErr w:type="spellEnd"/>
      <w:r w:rsidRPr="008A1653">
        <w:rPr>
          <w:rFonts w:ascii="Traditional Arabic" w:hAnsi="Traditional Arabic" w:cs="Traditional Arabic"/>
          <w:sz w:val="28"/>
          <w:szCs w:val="28"/>
          <w:rtl/>
          <w:lang w:bidi="ar-DZ"/>
        </w:rPr>
        <w:t xml:space="preserve"> ، البلاعة ، </w:t>
      </w:r>
      <w:proofErr w:type="spellStart"/>
      <w:r w:rsidRPr="008A1653">
        <w:rPr>
          <w:rFonts w:ascii="Traditional Arabic" w:hAnsi="Traditional Arabic" w:cs="Traditional Arabic"/>
          <w:sz w:val="28"/>
          <w:szCs w:val="28"/>
          <w:rtl/>
          <w:lang w:bidi="ar-DZ"/>
        </w:rPr>
        <w:t>تاشودة</w:t>
      </w:r>
      <w:proofErr w:type="spellEnd"/>
      <w:r w:rsidRPr="008A1653">
        <w:rPr>
          <w:rFonts w:ascii="Traditional Arabic" w:hAnsi="Traditional Arabic" w:cs="Traditional Arabic"/>
          <w:sz w:val="28"/>
          <w:szCs w:val="28"/>
          <w:rtl/>
          <w:lang w:bidi="ar-DZ"/>
        </w:rPr>
        <w:t xml:space="preserve"> ، </w:t>
      </w:r>
      <w:proofErr w:type="spellStart"/>
      <w:r w:rsidRPr="008A1653">
        <w:rPr>
          <w:rFonts w:ascii="Traditional Arabic" w:hAnsi="Traditional Arabic" w:cs="Traditional Arabic"/>
          <w:sz w:val="28"/>
          <w:szCs w:val="28"/>
          <w:rtl/>
          <w:lang w:bidi="ar-DZ"/>
        </w:rPr>
        <w:t>الطاية</w:t>
      </w:r>
      <w:proofErr w:type="spellEnd"/>
      <w:r w:rsidRPr="008A1653">
        <w:rPr>
          <w:rFonts w:ascii="Traditional Arabic" w:hAnsi="Traditional Arabic" w:cs="Traditional Arabic"/>
          <w:sz w:val="28"/>
          <w:szCs w:val="28"/>
          <w:rtl/>
          <w:lang w:bidi="ar-DZ"/>
        </w:rPr>
        <w:t xml:space="preserve"> ، </w:t>
      </w:r>
      <w:proofErr w:type="spellStart"/>
      <w:r w:rsidRPr="008A1653">
        <w:rPr>
          <w:rFonts w:ascii="Traditional Arabic" w:hAnsi="Traditional Arabic" w:cs="Traditional Arabic"/>
          <w:sz w:val="28"/>
          <w:szCs w:val="28"/>
          <w:rtl/>
          <w:lang w:bidi="ar-DZ"/>
        </w:rPr>
        <w:t>التلة</w:t>
      </w:r>
      <w:proofErr w:type="spellEnd"/>
      <w:r w:rsidRPr="008A1653">
        <w:rPr>
          <w:rFonts w:ascii="Traditional Arabic" w:hAnsi="Traditional Arabic" w:cs="Traditional Arabic"/>
          <w:sz w:val="28"/>
          <w:szCs w:val="28"/>
          <w:rtl/>
          <w:lang w:bidi="ar-DZ"/>
        </w:rPr>
        <w:t xml:space="preserve"> ، بيضاء برج ، جميلة .</w:t>
      </w:r>
    </w:p>
    <w:p w:rsidR="00FD1DD1" w:rsidRDefault="00FD1DD1" w:rsidP="005224AD">
      <w:pPr>
        <w:bidi/>
        <w:rPr>
          <w:rFonts w:ascii="Traditional Arabic" w:hAnsi="Traditional Arabic" w:cs="Traditional Arabic"/>
          <w:sz w:val="28"/>
          <w:szCs w:val="28"/>
          <w:rtl/>
          <w:lang w:bidi="ar-DZ"/>
        </w:rPr>
      </w:pPr>
      <w:r w:rsidRPr="008A1653">
        <w:rPr>
          <w:rFonts w:ascii="Traditional Arabic" w:hAnsi="Traditional Arabic" w:cs="Traditional Arabic"/>
          <w:sz w:val="28"/>
          <w:szCs w:val="28"/>
          <w:rtl/>
          <w:lang w:bidi="ar-DZ"/>
        </w:rPr>
        <w:t>-  الوكالة المحلية عين الكبيرة:</w:t>
      </w:r>
      <w:r w:rsidR="00B1588B">
        <w:rPr>
          <w:rFonts w:ascii="Traditional Arabic" w:hAnsi="Traditional Arabic" w:cs="Traditional Arabic" w:hint="cs"/>
          <w:sz w:val="28"/>
          <w:szCs w:val="28"/>
          <w:rtl/>
          <w:lang w:bidi="ar-DZ"/>
        </w:rPr>
        <w:t xml:space="preserve"> تغطي البلديات : عين الكبيرة ، سرج الغول ، </w:t>
      </w:r>
      <w:proofErr w:type="spellStart"/>
      <w:r w:rsidR="00B1588B">
        <w:rPr>
          <w:rFonts w:ascii="Traditional Arabic" w:hAnsi="Traditional Arabic" w:cs="Traditional Arabic" w:hint="cs"/>
          <w:sz w:val="28"/>
          <w:szCs w:val="28"/>
          <w:rtl/>
          <w:lang w:bidi="ar-DZ"/>
        </w:rPr>
        <w:t>بابور</w:t>
      </w:r>
      <w:proofErr w:type="spellEnd"/>
      <w:r w:rsidR="00B1588B">
        <w:rPr>
          <w:rFonts w:ascii="Traditional Arabic" w:hAnsi="Traditional Arabic" w:cs="Traditional Arabic" w:hint="cs"/>
          <w:sz w:val="28"/>
          <w:szCs w:val="28"/>
          <w:rtl/>
          <w:lang w:bidi="ar-DZ"/>
        </w:rPr>
        <w:t xml:space="preserve"> ، </w:t>
      </w:r>
      <w:proofErr w:type="spellStart"/>
      <w:r w:rsidR="00B1588B">
        <w:rPr>
          <w:rFonts w:ascii="Traditional Arabic" w:hAnsi="Traditional Arabic" w:cs="Traditional Arabic" w:hint="cs"/>
          <w:sz w:val="28"/>
          <w:szCs w:val="28"/>
          <w:rtl/>
          <w:lang w:bidi="ar-DZ"/>
        </w:rPr>
        <w:t>الدهامشة</w:t>
      </w:r>
      <w:proofErr w:type="spellEnd"/>
      <w:r w:rsidR="00B1588B">
        <w:rPr>
          <w:rFonts w:ascii="Traditional Arabic" w:hAnsi="Traditional Arabic" w:cs="Traditional Arabic" w:hint="cs"/>
          <w:sz w:val="28"/>
          <w:szCs w:val="28"/>
          <w:rtl/>
          <w:lang w:bidi="ar-DZ"/>
        </w:rPr>
        <w:t xml:space="preserve"> ، بني عزيز ، عين السبت ، معاوية ،</w:t>
      </w:r>
      <w:proofErr w:type="spellStart"/>
      <w:r w:rsidR="00B1588B">
        <w:rPr>
          <w:rFonts w:ascii="Traditional Arabic" w:hAnsi="Traditional Arabic" w:cs="Traditional Arabic" w:hint="cs"/>
          <w:sz w:val="28"/>
          <w:szCs w:val="28"/>
          <w:rtl/>
          <w:lang w:bidi="ar-DZ"/>
        </w:rPr>
        <w:t>عموشة</w:t>
      </w:r>
      <w:proofErr w:type="spellEnd"/>
      <w:r w:rsidR="00B1588B">
        <w:rPr>
          <w:rFonts w:ascii="Traditional Arabic" w:hAnsi="Traditional Arabic" w:cs="Traditional Arabic" w:hint="cs"/>
          <w:sz w:val="28"/>
          <w:szCs w:val="28"/>
          <w:rtl/>
          <w:lang w:bidi="ar-DZ"/>
        </w:rPr>
        <w:t xml:space="preserve"> ، </w:t>
      </w:r>
      <w:proofErr w:type="spellStart"/>
      <w:r w:rsidR="00B1588B">
        <w:rPr>
          <w:rFonts w:ascii="Traditional Arabic" w:hAnsi="Traditional Arabic" w:cs="Traditional Arabic" w:hint="cs"/>
          <w:sz w:val="28"/>
          <w:szCs w:val="28"/>
          <w:rtl/>
          <w:lang w:bidi="ar-DZ"/>
        </w:rPr>
        <w:t>تيزي</w:t>
      </w:r>
      <w:proofErr w:type="spellEnd"/>
      <w:r w:rsidR="00B1588B">
        <w:rPr>
          <w:rFonts w:ascii="Traditional Arabic" w:hAnsi="Traditional Arabic" w:cs="Traditional Arabic" w:hint="cs"/>
          <w:sz w:val="28"/>
          <w:szCs w:val="28"/>
          <w:rtl/>
          <w:lang w:bidi="ar-DZ"/>
        </w:rPr>
        <w:t xml:space="preserve"> </w:t>
      </w:r>
      <w:proofErr w:type="spellStart"/>
      <w:r w:rsidR="00B1588B">
        <w:rPr>
          <w:rFonts w:ascii="Traditional Arabic" w:hAnsi="Traditional Arabic" w:cs="Traditional Arabic" w:hint="cs"/>
          <w:sz w:val="28"/>
          <w:szCs w:val="28"/>
          <w:rtl/>
          <w:lang w:bidi="ar-DZ"/>
        </w:rPr>
        <w:t>نبشار</w:t>
      </w:r>
      <w:proofErr w:type="spellEnd"/>
      <w:r w:rsidR="00B1588B">
        <w:rPr>
          <w:rFonts w:ascii="Traditional Arabic" w:hAnsi="Traditional Arabic" w:cs="Traditional Arabic" w:hint="cs"/>
          <w:sz w:val="28"/>
          <w:szCs w:val="28"/>
          <w:rtl/>
          <w:lang w:bidi="ar-DZ"/>
        </w:rPr>
        <w:t xml:space="preserve">، </w:t>
      </w:r>
      <w:proofErr w:type="spellStart"/>
      <w:r w:rsidR="00B1588B">
        <w:rPr>
          <w:rFonts w:ascii="Traditional Arabic" w:hAnsi="Traditional Arabic" w:cs="Traditional Arabic" w:hint="cs"/>
          <w:sz w:val="28"/>
          <w:szCs w:val="28"/>
          <w:rtl/>
          <w:lang w:bidi="ar-DZ"/>
        </w:rPr>
        <w:t>الواد</w:t>
      </w:r>
      <w:proofErr w:type="spellEnd"/>
      <w:r w:rsidR="00B1588B">
        <w:rPr>
          <w:rFonts w:ascii="Traditional Arabic" w:hAnsi="Traditional Arabic" w:cs="Traditional Arabic" w:hint="cs"/>
          <w:sz w:val="28"/>
          <w:szCs w:val="28"/>
          <w:rtl/>
          <w:lang w:bidi="ar-DZ"/>
        </w:rPr>
        <w:t xml:space="preserve"> البارد </w:t>
      </w:r>
      <w:r w:rsidR="00F10470">
        <w:rPr>
          <w:rFonts w:ascii="Traditional Arabic" w:hAnsi="Traditional Arabic" w:cs="Traditional Arabic" w:hint="cs"/>
          <w:sz w:val="28"/>
          <w:szCs w:val="28"/>
          <w:rtl/>
          <w:lang w:bidi="ar-DZ"/>
        </w:rPr>
        <w:t>، أولاد عدوان</w:t>
      </w:r>
    </w:p>
    <w:p w:rsidR="00F10470" w:rsidRDefault="00F10470" w:rsidP="00F10470">
      <w:pPr>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Pr>
          <w:rFonts w:ascii="Traditional Arabic" w:hAnsi="Traditional Arabic" w:cs="Traditional Arabic" w:hint="cs"/>
          <w:sz w:val="28"/>
          <w:szCs w:val="28"/>
          <w:rtl/>
          <w:lang w:bidi="ar-DZ"/>
        </w:rPr>
        <w:t xml:space="preserve">الوكالة المحلية </w:t>
      </w:r>
      <w:proofErr w:type="spellStart"/>
      <w:r>
        <w:rPr>
          <w:rFonts w:ascii="Traditional Arabic" w:hAnsi="Traditional Arabic" w:cs="Traditional Arabic" w:hint="cs"/>
          <w:sz w:val="28"/>
          <w:szCs w:val="28"/>
          <w:rtl/>
          <w:lang w:bidi="ar-DZ"/>
        </w:rPr>
        <w:t>بوقاعة</w:t>
      </w:r>
      <w:proofErr w:type="spellEnd"/>
      <w:r>
        <w:rPr>
          <w:rFonts w:ascii="Traditional Arabic" w:hAnsi="Traditional Arabic" w:cs="Traditional Arabic" w:hint="cs"/>
          <w:sz w:val="28"/>
          <w:szCs w:val="28"/>
          <w:rtl/>
          <w:lang w:bidi="ar-DZ"/>
        </w:rPr>
        <w:t xml:space="preserve"> : تغطي بلديات : </w:t>
      </w:r>
      <w:proofErr w:type="spellStart"/>
      <w:r>
        <w:rPr>
          <w:rFonts w:ascii="Traditional Arabic" w:hAnsi="Traditional Arabic" w:cs="Traditional Arabic" w:hint="cs"/>
          <w:sz w:val="28"/>
          <w:szCs w:val="28"/>
          <w:rtl/>
          <w:lang w:bidi="ar-DZ"/>
        </w:rPr>
        <w:t>بوقاعة</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بوعنداس</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قنزات</w:t>
      </w:r>
      <w:proofErr w:type="spellEnd"/>
      <w:r>
        <w:rPr>
          <w:rFonts w:ascii="Traditional Arabic" w:hAnsi="Traditional Arabic" w:cs="Traditional Arabic" w:hint="cs"/>
          <w:sz w:val="28"/>
          <w:szCs w:val="28"/>
          <w:rtl/>
          <w:lang w:bidi="ar-DZ"/>
        </w:rPr>
        <w:t xml:space="preserve"> ، حمام </w:t>
      </w:r>
      <w:proofErr w:type="spellStart"/>
      <w:r>
        <w:rPr>
          <w:rFonts w:ascii="Traditional Arabic" w:hAnsi="Traditional Arabic" w:cs="Traditional Arabic" w:hint="cs"/>
          <w:sz w:val="28"/>
          <w:szCs w:val="28"/>
          <w:rtl/>
          <w:lang w:bidi="ar-DZ"/>
        </w:rPr>
        <w:t>قرقور</w:t>
      </w:r>
      <w:proofErr w:type="spellEnd"/>
      <w:r>
        <w:rPr>
          <w:rFonts w:ascii="Traditional Arabic" w:hAnsi="Traditional Arabic" w:cs="Traditional Arabic" w:hint="cs"/>
          <w:sz w:val="28"/>
          <w:szCs w:val="28"/>
          <w:rtl/>
          <w:lang w:bidi="ar-DZ"/>
        </w:rPr>
        <w:t xml:space="preserve">، عين </w:t>
      </w:r>
      <w:proofErr w:type="spellStart"/>
      <w:r>
        <w:rPr>
          <w:rFonts w:ascii="Traditional Arabic" w:hAnsi="Traditional Arabic" w:cs="Traditional Arabic" w:hint="cs"/>
          <w:sz w:val="28"/>
          <w:szCs w:val="28"/>
          <w:rtl/>
          <w:lang w:bidi="ar-DZ"/>
        </w:rPr>
        <w:t>الروى</w:t>
      </w:r>
      <w:proofErr w:type="spellEnd"/>
      <w:r>
        <w:rPr>
          <w:rFonts w:ascii="Traditional Arabic" w:hAnsi="Traditional Arabic" w:cs="Traditional Arabic" w:hint="cs"/>
          <w:sz w:val="28"/>
          <w:szCs w:val="28"/>
          <w:rtl/>
          <w:lang w:bidi="ar-DZ"/>
        </w:rPr>
        <w:t xml:space="preserve"> ، عين </w:t>
      </w:r>
      <w:proofErr w:type="spellStart"/>
      <w:r>
        <w:rPr>
          <w:rFonts w:ascii="Traditional Arabic" w:hAnsi="Traditional Arabic" w:cs="Traditional Arabic" w:hint="cs"/>
          <w:sz w:val="28"/>
          <w:szCs w:val="28"/>
          <w:rtl/>
          <w:lang w:bidi="ar-DZ"/>
        </w:rPr>
        <w:t>لقراج</w:t>
      </w:r>
      <w:proofErr w:type="spellEnd"/>
      <w:r>
        <w:rPr>
          <w:rFonts w:ascii="Traditional Arabic" w:hAnsi="Traditional Arabic" w:cs="Traditional Arabic" w:hint="cs"/>
          <w:sz w:val="28"/>
          <w:szCs w:val="28"/>
          <w:rtl/>
          <w:lang w:bidi="ar-DZ"/>
        </w:rPr>
        <w:t xml:space="preserve"> ، بني وسين ، </w:t>
      </w:r>
      <w:proofErr w:type="spellStart"/>
      <w:r>
        <w:rPr>
          <w:rFonts w:ascii="Traditional Arabic" w:hAnsi="Traditional Arabic" w:cs="Traditional Arabic" w:hint="cs"/>
          <w:sz w:val="28"/>
          <w:szCs w:val="28"/>
          <w:rtl/>
          <w:lang w:bidi="ar-DZ"/>
        </w:rPr>
        <w:t>بوسلام</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آيت</w:t>
      </w:r>
      <w:proofErr w:type="spellEnd"/>
      <w:r>
        <w:rPr>
          <w:rFonts w:ascii="Traditional Arabic" w:hAnsi="Traditional Arabic" w:cs="Traditional Arabic" w:hint="cs"/>
          <w:sz w:val="28"/>
          <w:szCs w:val="28"/>
          <w:rtl/>
          <w:lang w:bidi="ar-DZ"/>
        </w:rPr>
        <w:t xml:space="preserve"> نوال مزادة ، </w:t>
      </w:r>
      <w:proofErr w:type="spellStart"/>
      <w:r>
        <w:rPr>
          <w:rFonts w:ascii="Traditional Arabic" w:hAnsi="Traditional Arabic" w:cs="Traditional Arabic" w:hint="cs"/>
          <w:sz w:val="28"/>
          <w:szCs w:val="28"/>
          <w:rtl/>
          <w:lang w:bidi="ar-DZ"/>
        </w:rPr>
        <w:t>آيت</w:t>
      </w:r>
      <w:proofErr w:type="spellEnd"/>
      <w:r>
        <w:rPr>
          <w:rFonts w:ascii="Traditional Arabic" w:hAnsi="Traditional Arabic" w:cs="Traditional Arabic" w:hint="cs"/>
          <w:sz w:val="28"/>
          <w:szCs w:val="28"/>
          <w:rtl/>
          <w:lang w:bidi="ar-DZ"/>
        </w:rPr>
        <w:t xml:space="preserve"> </w:t>
      </w:r>
      <w:proofErr w:type="spellStart"/>
      <w:r>
        <w:rPr>
          <w:rFonts w:ascii="Traditional Arabic" w:hAnsi="Traditional Arabic" w:cs="Traditional Arabic" w:hint="cs"/>
          <w:sz w:val="28"/>
          <w:szCs w:val="28"/>
          <w:rtl/>
          <w:lang w:bidi="ar-DZ"/>
        </w:rPr>
        <w:t>تيزي</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تالة</w:t>
      </w:r>
      <w:proofErr w:type="spellEnd"/>
      <w:r>
        <w:rPr>
          <w:rFonts w:ascii="Traditional Arabic" w:hAnsi="Traditional Arabic" w:cs="Traditional Arabic" w:hint="cs"/>
          <w:sz w:val="28"/>
          <w:szCs w:val="28"/>
          <w:rtl/>
          <w:lang w:bidi="ar-DZ"/>
        </w:rPr>
        <w:t xml:space="preserve"> </w:t>
      </w:r>
      <w:proofErr w:type="spellStart"/>
      <w:r>
        <w:rPr>
          <w:rFonts w:ascii="Traditional Arabic" w:hAnsi="Traditional Arabic" w:cs="Traditional Arabic" w:hint="cs"/>
          <w:sz w:val="28"/>
          <w:szCs w:val="28"/>
          <w:rtl/>
          <w:lang w:bidi="ar-DZ"/>
        </w:rPr>
        <w:t>ايفاسن</w:t>
      </w:r>
      <w:proofErr w:type="spellEnd"/>
      <w:r>
        <w:rPr>
          <w:rFonts w:ascii="Traditional Arabic" w:hAnsi="Traditional Arabic" w:cs="Traditional Arabic" w:hint="cs"/>
          <w:sz w:val="28"/>
          <w:szCs w:val="28"/>
          <w:rtl/>
          <w:lang w:bidi="ar-DZ"/>
        </w:rPr>
        <w:t xml:space="preserve"> ، بني </w:t>
      </w:r>
      <w:proofErr w:type="spellStart"/>
      <w:r>
        <w:rPr>
          <w:rFonts w:ascii="Traditional Arabic" w:hAnsi="Traditional Arabic" w:cs="Traditional Arabic" w:hint="cs"/>
          <w:sz w:val="28"/>
          <w:szCs w:val="28"/>
          <w:rtl/>
          <w:lang w:bidi="ar-DZ"/>
        </w:rPr>
        <w:t>ورثيلان</w:t>
      </w:r>
      <w:proofErr w:type="spellEnd"/>
      <w:r>
        <w:rPr>
          <w:rFonts w:ascii="Traditional Arabic" w:hAnsi="Traditional Arabic" w:cs="Traditional Arabic" w:hint="cs"/>
          <w:sz w:val="28"/>
          <w:szCs w:val="28"/>
          <w:rtl/>
          <w:lang w:bidi="ar-DZ"/>
        </w:rPr>
        <w:t xml:space="preserve"> ، بني </w:t>
      </w:r>
      <w:proofErr w:type="spellStart"/>
      <w:r>
        <w:rPr>
          <w:rFonts w:ascii="Traditional Arabic" w:hAnsi="Traditional Arabic" w:cs="Traditional Arabic" w:hint="cs"/>
          <w:sz w:val="28"/>
          <w:szCs w:val="28"/>
          <w:rtl/>
          <w:lang w:bidi="ar-DZ"/>
        </w:rPr>
        <w:t>شبانة</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حربيل</w:t>
      </w:r>
      <w:proofErr w:type="spellEnd"/>
      <w:r>
        <w:rPr>
          <w:rFonts w:ascii="Traditional Arabic" w:hAnsi="Traditional Arabic" w:cs="Traditional Arabic" w:hint="cs"/>
          <w:sz w:val="28"/>
          <w:szCs w:val="28"/>
          <w:rtl/>
          <w:lang w:bidi="ar-DZ"/>
        </w:rPr>
        <w:t xml:space="preserve"> ، ذراع </w:t>
      </w:r>
      <w:proofErr w:type="gramStart"/>
      <w:r>
        <w:rPr>
          <w:rFonts w:ascii="Traditional Arabic" w:hAnsi="Traditional Arabic" w:cs="Traditional Arabic" w:hint="cs"/>
          <w:sz w:val="28"/>
          <w:szCs w:val="28"/>
          <w:rtl/>
          <w:lang w:bidi="ar-DZ"/>
        </w:rPr>
        <w:t>قبيلة .</w:t>
      </w:r>
      <w:proofErr w:type="gramEnd"/>
    </w:p>
    <w:p w:rsidR="00F10470" w:rsidRDefault="00F10470" w:rsidP="00F10470">
      <w:pPr>
        <w:bidi/>
        <w:rPr>
          <w:rFonts w:ascii="Traditional Arabic" w:hAnsi="Traditional Arabic" w:cs="Traditional Arabic"/>
          <w:sz w:val="28"/>
          <w:szCs w:val="28"/>
          <w:rtl/>
          <w:lang w:bidi="ar-DZ"/>
        </w:rPr>
      </w:pPr>
      <w:r w:rsidRPr="00F10470">
        <w:rPr>
          <w:rFonts w:ascii="Traditional Arabic" w:hAnsi="Traditional Arabic" w:cs="Traditional Arabic" w:hint="cs"/>
          <w:sz w:val="28"/>
          <w:szCs w:val="28"/>
          <w:rtl/>
          <w:lang w:bidi="ar-DZ"/>
        </w:rPr>
        <w:t>-</w:t>
      </w:r>
      <w:r>
        <w:rPr>
          <w:rFonts w:ascii="Traditional Arabic" w:hAnsi="Traditional Arabic" w:cs="Traditional Arabic" w:hint="cs"/>
          <w:sz w:val="28"/>
          <w:szCs w:val="28"/>
          <w:rtl/>
          <w:lang w:bidi="ar-DZ"/>
        </w:rPr>
        <w:t xml:space="preserve"> </w:t>
      </w:r>
      <w:r w:rsidRPr="00F10470">
        <w:rPr>
          <w:rFonts w:ascii="Traditional Arabic" w:hAnsi="Traditional Arabic" w:cs="Traditional Arabic" w:hint="cs"/>
          <w:sz w:val="28"/>
          <w:szCs w:val="28"/>
          <w:rtl/>
          <w:lang w:bidi="ar-DZ"/>
        </w:rPr>
        <w:t xml:space="preserve">الوكالة المحلية </w:t>
      </w:r>
      <w:r>
        <w:rPr>
          <w:rFonts w:ascii="Traditional Arabic" w:hAnsi="Traditional Arabic" w:cs="Traditional Arabic" w:hint="cs"/>
          <w:sz w:val="28"/>
          <w:szCs w:val="28"/>
          <w:rtl/>
          <w:lang w:bidi="ar-DZ"/>
        </w:rPr>
        <w:t xml:space="preserve">عين </w:t>
      </w:r>
      <w:proofErr w:type="spellStart"/>
      <w:r>
        <w:rPr>
          <w:rFonts w:ascii="Traditional Arabic" w:hAnsi="Traditional Arabic" w:cs="Traditional Arabic" w:hint="cs"/>
          <w:sz w:val="28"/>
          <w:szCs w:val="28"/>
          <w:rtl/>
          <w:lang w:bidi="ar-DZ"/>
        </w:rPr>
        <w:t>ولمان</w:t>
      </w:r>
      <w:proofErr w:type="spellEnd"/>
      <w:r>
        <w:rPr>
          <w:rFonts w:ascii="Traditional Arabic" w:hAnsi="Traditional Arabic" w:cs="Traditional Arabic" w:hint="cs"/>
          <w:sz w:val="28"/>
          <w:szCs w:val="28"/>
          <w:rtl/>
          <w:lang w:bidi="ar-DZ"/>
        </w:rPr>
        <w:t xml:space="preserve"> : تغطي بلديات : عين </w:t>
      </w:r>
      <w:proofErr w:type="spellStart"/>
      <w:r>
        <w:rPr>
          <w:rFonts w:ascii="Traditional Arabic" w:hAnsi="Traditional Arabic" w:cs="Traditional Arabic" w:hint="cs"/>
          <w:sz w:val="28"/>
          <w:szCs w:val="28"/>
          <w:rtl/>
          <w:lang w:bidi="ar-DZ"/>
        </w:rPr>
        <w:t>ولمان</w:t>
      </w:r>
      <w:proofErr w:type="spellEnd"/>
      <w:r>
        <w:rPr>
          <w:rFonts w:ascii="Traditional Arabic" w:hAnsi="Traditional Arabic" w:cs="Traditional Arabic" w:hint="cs"/>
          <w:sz w:val="28"/>
          <w:szCs w:val="28"/>
          <w:rtl/>
          <w:lang w:bidi="ar-DZ"/>
        </w:rPr>
        <w:t xml:space="preserve"> ، صالح </w:t>
      </w:r>
      <w:proofErr w:type="spellStart"/>
      <w:r>
        <w:rPr>
          <w:rFonts w:ascii="Traditional Arabic" w:hAnsi="Traditional Arabic" w:cs="Traditional Arabic" w:hint="cs"/>
          <w:sz w:val="28"/>
          <w:szCs w:val="28"/>
          <w:rtl/>
          <w:lang w:bidi="ar-DZ"/>
        </w:rPr>
        <w:t>باي</w:t>
      </w:r>
      <w:proofErr w:type="spellEnd"/>
      <w:r>
        <w:rPr>
          <w:rFonts w:ascii="Traditional Arabic" w:hAnsi="Traditional Arabic" w:cs="Traditional Arabic" w:hint="cs"/>
          <w:sz w:val="28"/>
          <w:szCs w:val="28"/>
          <w:rtl/>
          <w:lang w:bidi="ar-DZ"/>
        </w:rPr>
        <w:t xml:space="preserve"> ، أولاد </w:t>
      </w:r>
      <w:proofErr w:type="spellStart"/>
      <w:r>
        <w:rPr>
          <w:rFonts w:ascii="Traditional Arabic" w:hAnsi="Traditional Arabic" w:cs="Traditional Arabic" w:hint="cs"/>
          <w:sz w:val="28"/>
          <w:szCs w:val="28"/>
          <w:rtl/>
          <w:lang w:bidi="ar-DZ"/>
        </w:rPr>
        <w:t>سي</w:t>
      </w:r>
      <w:proofErr w:type="spellEnd"/>
      <w:r>
        <w:rPr>
          <w:rFonts w:ascii="Traditional Arabic" w:hAnsi="Traditional Arabic" w:cs="Traditional Arabic" w:hint="cs"/>
          <w:sz w:val="28"/>
          <w:szCs w:val="28"/>
          <w:rtl/>
          <w:lang w:bidi="ar-DZ"/>
        </w:rPr>
        <w:t xml:space="preserve"> أحمد ، </w:t>
      </w:r>
      <w:proofErr w:type="spellStart"/>
      <w:r>
        <w:rPr>
          <w:rFonts w:ascii="Traditional Arabic" w:hAnsi="Traditional Arabic" w:cs="Traditional Arabic" w:hint="cs"/>
          <w:sz w:val="28"/>
          <w:szCs w:val="28"/>
          <w:rtl/>
          <w:lang w:bidi="ar-DZ"/>
        </w:rPr>
        <w:t>قلال</w:t>
      </w:r>
      <w:proofErr w:type="spellEnd"/>
      <w:r>
        <w:rPr>
          <w:rFonts w:ascii="Traditional Arabic" w:hAnsi="Traditional Arabic" w:cs="Traditional Arabic" w:hint="cs"/>
          <w:sz w:val="28"/>
          <w:szCs w:val="28"/>
          <w:rtl/>
          <w:lang w:bidi="ar-DZ"/>
        </w:rPr>
        <w:t xml:space="preserve"> ، أولاد تبان ، </w:t>
      </w:r>
      <w:proofErr w:type="spellStart"/>
      <w:r>
        <w:rPr>
          <w:rFonts w:ascii="Traditional Arabic" w:hAnsi="Traditional Arabic" w:cs="Traditional Arabic" w:hint="cs"/>
          <w:sz w:val="28"/>
          <w:szCs w:val="28"/>
          <w:rtl/>
          <w:lang w:bidi="ar-DZ"/>
        </w:rPr>
        <w:t>الرصفة</w:t>
      </w:r>
      <w:proofErr w:type="spellEnd"/>
      <w:r>
        <w:rPr>
          <w:rFonts w:ascii="Traditional Arabic" w:hAnsi="Traditional Arabic" w:cs="Traditional Arabic" w:hint="cs"/>
          <w:sz w:val="28"/>
          <w:szCs w:val="28"/>
          <w:rtl/>
          <w:lang w:bidi="ar-DZ"/>
        </w:rPr>
        <w:t xml:space="preserve"> ، بئر حدادة ، قصر الأبطال .</w:t>
      </w:r>
    </w:p>
    <w:p w:rsidR="005F5A73" w:rsidRDefault="00F10470" w:rsidP="00F10470">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الوكالة المحلية عين </w:t>
      </w:r>
      <w:proofErr w:type="spellStart"/>
      <w:r>
        <w:rPr>
          <w:rFonts w:ascii="Traditional Arabic" w:hAnsi="Traditional Arabic" w:cs="Traditional Arabic" w:hint="cs"/>
          <w:sz w:val="28"/>
          <w:szCs w:val="28"/>
          <w:rtl/>
          <w:lang w:bidi="ar-DZ"/>
        </w:rPr>
        <w:t>آزال</w:t>
      </w:r>
      <w:proofErr w:type="spellEnd"/>
      <w:r>
        <w:rPr>
          <w:rFonts w:ascii="Traditional Arabic" w:hAnsi="Traditional Arabic" w:cs="Traditional Arabic" w:hint="cs"/>
          <w:sz w:val="28"/>
          <w:szCs w:val="28"/>
          <w:rtl/>
          <w:lang w:bidi="ar-DZ"/>
        </w:rPr>
        <w:t xml:space="preserve"> : تغطي بلديات : عين </w:t>
      </w:r>
      <w:proofErr w:type="spellStart"/>
      <w:r>
        <w:rPr>
          <w:rFonts w:ascii="Traditional Arabic" w:hAnsi="Traditional Arabic" w:cs="Traditional Arabic" w:hint="cs"/>
          <w:sz w:val="28"/>
          <w:szCs w:val="28"/>
          <w:rtl/>
          <w:lang w:bidi="ar-DZ"/>
        </w:rPr>
        <w:t>آزال</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الحامة</w:t>
      </w:r>
      <w:proofErr w:type="spellEnd"/>
      <w:r>
        <w:rPr>
          <w:rFonts w:ascii="Traditional Arabic" w:hAnsi="Traditional Arabic" w:cs="Traditional Arabic" w:hint="cs"/>
          <w:sz w:val="28"/>
          <w:szCs w:val="28"/>
          <w:rtl/>
          <w:lang w:bidi="ar-DZ"/>
        </w:rPr>
        <w:t xml:space="preserve"> ، </w:t>
      </w:r>
      <w:proofErr w:type="spellStart"/>
      <w:r>
        <w:rPr>
          <w:rFonts w:ascii="Traditional Arabic" w:hAnsi="Traditional Arabic" w:cs="Traditional Arabic" w:hint="cs"/>
          <w:sz w:val="28"/>
          <w:szCs w:val="28"/>
          <w:rtl/>
          <w:lang w:bidi="ar-DZ"/>
        </w:rPr>
        <w:t>بوطالب</w:t>
      </w:r>
      <w:proofErr w:type="spellEnd"/>
      <w:r>
        <w:rPr>
          <w:rFonts w:ascii="Traditional Arabic" w:hAnsi="Traditional Arabic" w:cs="Traditional Arabic" w:hint="cs"/>
          <w:sz w:val="28"/>
          <w:szCs w:val="28"/>
          <w:rtl/>
          <w:lang w:bidi="ar-DZ"/>
        </w:rPr>
        <w:t xml:space="preserve"> ، عين لحجر</w:t>
      </w:r>
    </w:p>
    <w:p w:rsidR="005C0923" w:rsidRDefault="005C0923" w:rsidP="005C0923">
      <w:pPr>
        <w:bidi/>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w:t>
      </w:r>
      <w:r w:rsidR="005F5A73" w:rsidRPr="005C0923">
        <w:rPr>
          <w:rFonts w:ascii="Traditional Arabic" w:hAnsi="Traditional Arabic" w:cs="Traditional Arabic" w:hint="cs"/>
          <w:b/>
          <w:bCs/>
          <w:sz w:val="28"/>
          <w:szCs w:val="28"/>
          <w:rtl/>
          <w:lang w:bidi="ar-DZ"/>
        </w:rPr>
        <w:t xml:space="preserve">تدابير خاصة بجهاز المساعدة على </w:t>
      </w:r>
      <w:proofErr w:type="spellStart"/>
      <w:r w:rsidR="005F5A73" w:rsidRPr="005C0923">
        <w:rPr>
          <w:rFonts w:ascii="Traditional Arabic" w:hAnsi="Traditional Arabic" w:cs="Traditional Arabic" w:hint="cs"/>
          <w:b/>
          <w:bCs/>
          <w:sz w:val="28"/>
          <w:szCs w:val="28"/>
          <w:rtl/>
          <w:lang w:bidi="ar-DZ"/>
        </w:rPr>
        <w:t>الادماج</w:t>
      </w:r>
      <w:proofErr w:type="spellEnd"/>
      <w:r w:rsidR="005F5A73" w:rsidRPr="005C0923">
        <w:rPr>
          <w:rFonts w:ascii="Traditional Arabic" w:hAnsi="Traditional Arabic" w:cs="Traditional Arabic" w:hint="cs"/>
          <w:b/>
          <w:bCs/>
          <w:sz w:val="28"/>
          <w:szCs w:val="28"/>
          <w:rtl/>
          <w:lang w:bidi="ar-DZ"/>
        </w:rPr>
        <w:t xml:space="preserve"> المهني </w:t>
      </w:r>
      <w:r>
        <w:rPr>
          <w:rFonts w:ascii="Traditional Arabic" w:hAnsi="Traditional Arabic" w:cs="Traditional Arabic" w:hint="cs"/>
          <w:sz w:val="28"/>
          <w:szCs w:val="28"/>
          <w:rtl/>
          <w:lang w:bidi="ar-DZ"/>
        </w:rPr>
        <w:t xml:space="preserve">: </w:t>
      </w:r>
      <w:r w:rsidR="00692386">
        <w:rPr>
          <w:rFonts w:ascii="Traditional Arabic" w:hAnsi="Traditional Arabic" w:cs="Traditional Arabic" w:hint="cs"/>
          <w:sz w:val="28"/>
          <w:szCs w:val="28"/>
          <w:rtl/>
          <w:lang w:bidi="ar-DZ"/>
        </w:rPr>
        <w:t>إضافة</w:t>
      </w:r>
      <w:r>
        <w:rPr>
          <w:rFonts w:ascii="Traditional Arabic" w:hAnsi="Traditional Arabic" w:cs="Traditional Arabic" w:hint="cs"/>
          <w:sz w:val="28"/>
          <w:szCs w:val="28"/>
          <w:rtl/>
          <w:lang w:bidi="ar-DZ"/>
        </w:rPr>
        <w:t xml:space="preserve"> </w:t>
      </w:r>
      <w:r w:rsidR="00692386">
        <w:rPr>
          <w:rFonts w:ascii="Traditional Arabic" w:hAnsi="Traditional Arabic" w:cs="Traditional Arabic" w:hint="cs"/>
          <w:sz w:val="28"/>
          <w:szCs w:val="28"/>
          <w:rtl/>
          <w:lang w:bidi="ar-DZ"/>
        </w:rPr>
        <w:t>إلى</w:t>
      </w:r>
      <w:r>
        <w:rPr>
          <w:rFonts w:ascii="Traditional Arabic" w:hAnsi="Traditional Arabic" w:cs="Traditional Arabic" w:hint="cs"/>
          <w:sz w:val="28"/>
          <w:szCs w:val="28"/>
          <w:rtl/>
          <w:lang w:bidi="ar-DZ"/>
        </w:rPr>
        <w:t xml:space="preserve"> ما تم ذكره</w:t>
      </w:r>
      <w:r w:rsidR="005F5A73">
        <w:rPr>
          <w:rFonts w:ascii="Traditional Arabic" w:hAnsi="Traditional Arabic" w:cs="Traditional Arabic" w:hint="cs"/>
          <w:sz w:val="28"/>
          <w:szCs w:val="28"/>
          <w:rtl/>
          <w:lang w:bidi="ar-DZ"/>
        </w:rPr>
        <w:t xml:space="preserve"> عند تعريف الجهاز سابقا هناك مجموعة من التدابير تقوم الوكالات المحلية لتشغيل أكبر عدد ممكن من الشباب من خلال </w:t>
      </w:r>
      <w:proofErr w:type="spellStart"/>
      <w:r w:rsidR="005F5A73">
        <w:rPr>
          <w:rFonts w:ascii="Traditional Arabic" w:hAnsi="Traditional Arabic" w:cs="Traditional Arabic" w:hint="cs"/>
          <w:sz w:val="28"/>
          <w:szCs w:val="28"/>
          <w:rtl/>
          <w:lang w:bidi="ar-DZ"/>
        </w:rPr>
        <w:t>تحسيس</w:t>
      </w:r>
      <w:proofErr w:type="spellEnd"/>
      <w:r w:rsidR="005F5A73">
        <w:rPr>
          <w:rFonts w:ascii="Traditional Arabic" w:hAnsi="Traditional Arabic" w:cs="Traditional Arabic" w:hint="cs"/>
          <w:sz w:val="28"/>
          <w:szCs w:val="28"/>
          <w:rtl/>
          <w:lang w:bidi="ar-DZ"/>
        </w:rPr>
        <w:t xml:space="preserve"> الم</w:t>
      </w:r>
      <w:r>
        <w:rPr>
          <w:rFonts w:ascii="Traditional Arabic" w:hAnsi="Traditional Arabic" w:cs="Traditional Arabic" w:hint="cs"/>
          <w:sz w:val="28"/>
          <w:szCs w:val="28"/>
          <w:rtl/>
          <w:lang w:bidi="ar-DZ"/>
        </w:rPr>
        <w:t>ستخدمين للامتيازات التي يستفيدوا</w:t>
      </w:r>
      <w:r w:rsidR="005F5A73">
        <w:rPr>
          <w:rFonts w:ascii="Traditional Arabic" w:hAnsi="Traditional Arabic" w:cs="Traditional Arabic" w:hint="cs"/>
          <w:sz w:val="28"/>
          <w:szCs w:val="28"/>
          <w:rtl/>
          <w:lang w:bidi="ar-DZ"/>
        </w:rPr>
        <w:t xml:space="preserve"> منها</w:t>
      </w:r>
      <w:r>
        <w:rPr>
          <w:rFonts w:ascii="Traditional Arabic" w:hAnsi="Traditional Arabic" w:cs="Traditional Arabic" w:hint="cs"/>
          <w:sz w:val="28"/>
          <w:szCs w:val="28"/>
          <w:rtl/>
          <w:lang w:bidi="ar-DZ"/>
        </w:rPr>
        <w:t xml:space="preserve"> كما يلي :</w:t>
      </w:r>
    </w:p>
    <w:p w:rsidR="000713DB" w:rsidRPr="005C0923" w:rsidRDefault="005C0923" w:rsidP="005C0923">
      <w:p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أ. </w:t>
      </w:r>
      <w:proofErr w:type="gramStart"/>
      <w:r>
        <w:rPr>
          <w:rFonts w:ascii="Traditional Arabic" w:hAnsi="Traditional Arabic" w:cs="Traditional Arabic" w:hint="cs"/>
          <w:sz w:val="28"/>
          <w:szCs w:val="28"/>
          <w:rtl/>
          <w:lang w:bidi="ar-DZ"/>
        </w:rPr>
        <w:t xml:space="preserve">تشغيل </w:t>
      </w:r>
      <w:r w:rsidR="00472CF4" w:rsidRPr="005C0923">
        <w:rPr>
          <w:rFonts w:ascii="Traditional Arabic" w:hAnsi="Traditional Arabic" w:cs="Traditional Arabic"/>
          <w:sz w:val="28"/>
          <w:szCs w:val="28"/>
          <w:rtl/>
          <w:lang w:bidi="ar-DZ"/>
        </w:rPr>
        <w:t xml:space="preserve"> طالبي</w:t>
      </w:r>
      <w:proofErr w:type="gramEnd"/>
      <w:r w:rsidR="00472CF4" w:rsidRPr="005C0923">
        <w:rPr>
          <w:rFonts w:ascii="Traditional Arabic" w:hAnsi="Traditional Arabic" w:cs="Traditional Arabic"/>
          <w:sz w:val="28"/>
          <w:szCs w:val="28"/>
          <w:rtl/>
          <w:lang w:bidi="ar-DZ"/>
        </w:rPr>
        <w:t xml:space="preserve"> العمل في </w:t>
      </w:r>
      <w:r w:rsidR="00692386" w:rsidRPr="005C0923">
        <w:rPr>
          <w:rFonts w:ascii="Traditional Arabic" w:hAnsi="Traditional Arabic" w:cs="Traditional Arabic" w:hint="cs"/>
          <w:sz w:val="28"/>
          <w:szCs w:val="28"/>
          <w:rtl/>
          <w:lang w:bidi="ar-DZ"/>
        </w:rPr>
        <w:t>إطار</w:t>
      </w:r>
      <w:r w:rsidR="00472CF4" w:rsidRPr="005C0923">
        <w:rPr>
          <w:rFonts w:ascii="Traditional Arabic" w:hAnsi="Traditional Arabic" w:cs="Traditional Arabic"/>
          <w:sz w:val="28"/>
          <w:szCs w:val="28"/>
          <w:rtl/>
          <w:lang w:bidi="ar-DZ"/>
        </w:rPr>
        <w:t xml:space="preserve"> جهاز المساعدة على </w:t>
      </w:r>
      <w:r w:rsidR="00692386" w:rsidRPr="005C0923">
        <w:rPr>
          <w:rFonts w:ascii="Traditional Arabic" w:hAnsi="Traditional Arabic" w:cs="Traditional Arabic" w:hint="cs"/>
          <w:sz w:val="28"/>
          <w:szCs w:val="28"/>
          <w:rtl/>
          <w:lang w:bidi="ar-DZ"/>
        </w:rPr>
        <w:t>الإدماج</w:t>
      </w:r>
      <w:r w:rsidR="00472CF4" w:rsidRPr="005C0923">
        <w:rPr>
          <w:rFonts w:ascii="Traditional Arabic" w:hAnsi="Traditional Arabic" w:cs="Traditional Arabic"/>
          <w:sz w:val="28"/>
          <w:szCs w:val="28"/>
          <w:rtl/>
          <w:lang w:bidi="ar-DZ"/>
        </w:rPr>
        <w:t xml:space="preserve"> المهني « </w:t>
      </w:r>
      <w:r w:rsidR="00472CF4" w:rsidRPr="005C0923">
        <w:rPr>
          <w:rFonts w:ascii="Traditional Arabic" w:hAnsi="Traditional Arabic" w:cs="Traditional Arabic"/>
          <w:sz w:val="28"/>
          <w:szCs w:val="28"/>
          <w:lang w:bidi="ar-DZ"/>
        </w:rPr>
        <w:t>DAIP</w:t>
      </w:r>
      <w:r>
        <w:rPr>
          <w:rFonts w:ascii="Traditional Arabic" w:hAnsi="Traditional Arabic" w:cs="Traditional Arabic"/>
          <w:sz w:val="28"/>
          <w:szCs w:val="28"/>
          <w:rtl/>
          <w:lang w:bidi="ar-DZ"/>
        </w:rPr>
        <w:t>» و</w:t>
      </w:r>
      <w:r>
        <w:rPr>
          <w:rFonts w:ascii="Traditional Arabic" w:hAnsi="Traditional Arabic" w:cs="Traditional Arabic" w:hint="cs"/>
          <w:sz w:val="28"/>
          <w:szCs w:val="28"/>
          <w:rtl/>
          <w:lang w:bidi="ar-DZ"/>
        </w:rPr>
        <w:t xml:space="preserve">لاستفادة </w:t>
      </w:r>
      <w:r w:rsidR="00472CF4" w:rsidRPr="005C0923">
        <w:rPr>
          <w:rFonts w:ascii="Traditional Arabic" w:hAnsi="Traditional Arabic" w:cs="Traditional Arabic"/>
          <w:sz w:val="28"/>
          <w:szCs w:val="28"/>
          <w:rtl/>
          <w:lang w:bidi="ar-DZ"/>
        </w:rPr>
        <w:t xml:space="preserve">من التكفل التام: </w:t>
      </w:r>
    </w:p>
    <w:p w:rsidR="000713DB" w:rsidRDefault="005C0923" w:rsidP="005C0923">
      <w:pPr>
        <w:numPr>
          <w:ilvl w:val="0"/>
          <w:numId w:val="15"/>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w:t>
      </w:r>
      <w:proofErr w:type="gramStart"/>
      <w:r w:rsidR="00472CF4" w:rsidRPr="005C0923">
        <w:rPr>
          <w:rFonts w:ascii="Traditional Arabic" w:hAnsi="Traditional Arabic" w:cs="Traditional Arabic"/>
          <w:sz w:val="28"/>
          <w:szCs w:val="28"/>
          <w:rtl/>
          <w:lang w:bidi="ar-DZ"/>
        </w:rPr>
        <w:t>بالأجرة</w:t>
      </w:r>
      <w:proofErr w:type="gramEnd"/>
      <w:r w:rsidR="00472CF4" w:rsidRPr="005C0923">
        <w:rPr>
          <w:rFonts w:ascii="Traditional Arabic" w:hAnsi="Traditional Arabic" w:cs="Traditional Arabic"/>
          <w:sz w:val="28"/>
          <w:szCs w:val="28"/>
          <w:rtl/>
          <w:lang w:bidi="ar-DZ"/>
        </w:rPr>
        <w:t xml:space="preserve"> الشهرية.</w:t>
      </w:r>
    </w:p>
    <w:p w:rsidR="005C0923" w:rsidRDefault="005C0923" w:rsidP="005C0923">
      <w:pPr>
        <w:numPr>
          <w:ilvl w:val="0"/>
          <w:numId w:val="15"/>
        </w:numPr>
        <w:bidi/>
        <w:rPr>
          <w:rFonts w:ascii="Traditional Arabic" w:hAnsi="Traditional Arabic" w:cs="Traditional Arabic"/>
          <w:sz w:val="28"/>
          <w:szCs w:val="28"/>
          <w:lang w:bidi="ar-DZ"/>
        </w:rPr>
      </w:pPr>
      <w:r w:rsidRPr="005C0923">
        <w:rPr>
          <w:rFonts w:ascii="Traditional Arabic" w:hAnsi="Traditional Arabic" w:cs="Traditional Arabic"/>
          <w:sz w:val="28"/>
          <w:szCs w:val="28"/>
          <w:rtl/>
          <w:lang w:bidi="ar-DZ"/>
        </w:rPr>
        <w:t>بالاشتراكات في الضمان الاجتماعي</w:t>
      </w:r>
      <w:r>
        <w:rPr>
          <w:rFonts w:ascii="Traditional Arabic" w:hAnsi="Traditional Arabic" w:cs="Traditional Arabic" w:hint="cs"/>
          <w:sz w:val="28"/>
          <w:szCs w:val="28"/>
          <w:rtl/>
          <w:lang w:bidi="ar-DZ"/>
        </w:rPr>
        <w:t>.</w:t>
      </w:r>
    </w:p>
    <w:p w:rsidR="005C0923" w:rsidRDefault="005C0923" w:rsidP="005C0923">
      <w:pPr>
        <w:numPr>
          <w:ilvl w:val="0"/>
          <w:numId w:val="15"/>
        </w:numPr>
        <w:bidi/>
        <w:rPr>
          <w:rFonts w:ascii="Traditional Arabic" w:hAnsi="Traditional Arabic" w:cs="Traditional Arabic"/>
          <w:sz w:val="28"/>
          <w:szCs w:val="28"/>
          <w:lang w:bidi="ar-DZ"/>
        </w:rPr>
      </w:pPr>
      <w:r w:rsidRPr="005C0923">
        <w:rPr>
          <w:rFonts w:ascii="Traditional Arabic" w:hAnsi="Traditional Arabic" w:cs="Traditional Arabic"/>
          <w:sz w:val="28"/>
          <w:szCs w:val="28"/>
          <w:rtl/>
          <w:lang w:bidi="ar-DZ"/>
        </w:rPr>
        <w:t xml:space="preserve">تكوين لفائدة طالبي العمل لتكييف مؤهلاتهم مع مناصب العمل عن طريق التكفل بنسبة 60 </w:t>
      </w:r>
      <w:r w:rsidRPr="005C0923">
        <w:rPr>
          <w:rFonts w:ascii="Traditional Arabic" w:hAnsi="Traditional Arabic" w:cs="Traditional Arabic"/>
          <w:sz w:val="28"/>
          <w:szCs w:val="28"/>
          <w:lang w:bidi="ar-DZ"/>
        </w:rPr>
        <w:t>%</w:t>
      </w:r>
      <w:r w:rsidRPr="005C0923">
        <w:rPr>
          <w:rFonts w:ascii="Traditional Arabic" w:hAnsi="Traditional Arabic" w:cs="Traditional Arabic"/>
          <w:sz w:val="28"/>
          <w:szCs w:val="28"/>
          <w:rtl/>
          <w:lang w:bidi="ar-DZ"/>
        </w:rPr>
        <w:t xml:space="preserve"> من تكاليف التكوين</w:t>
      </w:r>
      <w:r>
        <w:rPr>
          <w:rFonts w:ascii="Traditional Arabic" w:hAnsi="Traditional Arabic" w:cs="Traditional Arabic" w:hint="cs"/>
          <w:sz w:val="28"/>
          <w:szCs w:val="28"/>
          <w:rtl/>
          <w:lang w:bidi="ar-DZ"/>
        </w:rPr>
        <w:t>.</w:t>
      </w:r>
    </w:p>
    <w:p w:rsidR="005C0923" w:rsidRDefault="005C0923" w:rsidP="005C0923">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ب</w:t>
      </w:r>
      <w:r>
        <w:rPr>
          <w:rFonts w:ascii="Traditional Arabic" w:hAnsi="Traditional Arabic" w:cs="Traditional Arabic"/>
          <w:sz w:val="28"/>
          <w:szCs w:val="28"/>
          <w:rtl/>
          <w:lang w:bidi="ar-DZ"/>
        </w:rPr>
        <w:t xml:space="preserve"> . </w:t>
      </w:r>
      <w:proofErr w:type="gramStart"/>
      <w:r>
        <w:rPr>
          <w:rFonts w:ascii="Traditional Arabic" w:hAnsi="Traditional Arabic" w:cs="Traditional Arabic" w:hint="cs"/>
          <w:sz w:val="28"/>
          <w:szCs w:val="28"/>
          <w:rtl/>
          <w:lang w:bidi="ar-DZ"/>
        </w:rPr>
        <w:t>تشغيل</w:t>
      </w:r>
      <w:proofErr w:type="gramEnd"/>
      <w:r>
        <w:rPr>
          <w:rFonts w:ascii="Traditional Arabic" w:hAnsi="Traditional Arabic" w:cs="Traditional Arabic" w:hint="cs"/>
          <w:sz w:val="28"/>
          <w:szCs w:val="28"/>
          <w:rtl/>
          <w:lang w:bidi="ar-DZ"/>
        </w:rPr>
        <w:t xml:space="preserve"> الشباب</w:t>
      </w:r>
      <w:r w:rsidRPr="005C0923">
        <w:rPr>
          <w:rFonts w:ascii="Traditional Arabic" w:hAnsi="Traditional Arabic" w:cs="Traditional Arabic"/>
          <w:sz w:val="28"/>
          <w:szCs w:val="28"/>
          <w:rtl/>
          <w:lang w:bidi="ar-DZ"/>
        </w:rPr>
        <w:t xml:space="preserve"> في </w:t>
      </w:r>
      <w:r w:rsidR="00692386" w:rsidRPr="005C0923">
        <w:rPr>
          <w:rFonts w:ascii="Traditional Arabic" w:hAnsi="Traditional Arabic" w:cs="Traditional Arabic" w:hint="cs"/>
          <w:sz w:val="28"/>
          <w:szCs w:val="28"/>
          <w:rtl/>
          <w:lang w:bidi="ar-DZ"/>
        </w:rPr>
        <w:t>إطار</w:t>
      </w:r>
      <w:r w:rsidRPr="005C0923">
        <w:rPr>
          <w:rFonts w:ascii="Traditional Arabic" w:hAnsi="Traditional Arabic" w:cs="Traditional Arabic"/>
          <w:sz w:val="28"/>
          <w:szCs w:val="28"/>
          <w:rtl/>
          <w:lang w:bidi="ar-DZ"/>
        </w:rPr>
        <w:t xml:space="preserve"> عقد العمل المدعم </w:t>
      </w:r>
      <w:r w:rsidRPr="005C0923">
        <w:rPr>
          <w:rFonts w:ascii="Traditional Arabic" w:hAnsi="Traditional Arabic" w:cs="Traditional Arabic"/>
          <w:sz w:val="28"/>
          <w:szCs w:val="28"/>
          <w:lang w:bidi="ar-DZ"/>
        </w:rPr>
        <w:t>CTA</w:t>
      </w:r>
      <w:r>
        <w:rPr>
          <w:rFonts w:ascii="Traditional Arabic" w:hAnsi="Traditional Arabic" w:cs="Traditional Arabic"/>
          <w:sz w:val="28"/>
          <w:szCs w:val="28"/>
          <w:rtl/>
          <w:lang w:bidi="ar-DZ"/>
        </w:rPr>
        <w:t xml:space="preserve"> وا</w:t>
      </w:r>
      <w:r>
        <w:rPr>
          <w:rFonts w:ascii="Traditional Arabic" w:hAnsi="Traditional Arabic" w:cs="Traditional Arabic" w:hint="cs"/>
          <w:sz w:val="28"/>
          <w:szCs w:val="28"/>
          <w:rtl/>
          <w:lang w:bidi="ar-DZ"/>
        </w:rPr>
        <w:t>لاستفادة</w:t>
      </w:r>
      <w:r w:rsidRPr="005C0923">
        <w:rPr>
          <w:rFonts w:ascii="Traditional Arabic" w:hAnsi="Traditional Arabic" w:cs="Traditional Arabic"/>
          <w:sz w:val="28"/>
          <w:szCs w:val="28"/>
          <w:rtl/>
          <w:lang w:bidi="ar-DZ"/>
        </w:rPr>
        <w:t xml:space="preserve"> من مساهمة الدولة في </w:t>
      </w:r>
      <w:r w:rsidRPr="005C0923">
        <w:rPr>
          <w:rFonts w:ascii="Traditional Arabic" w:hAnsi="Traditional Arabic" w:cs="Traditional Arabic" w:hint="cs"/>
          <w:sz w:val="28"/>
          <w:szCs w:val="28"/>
          <w:rtl/>
          <w:lang w:bidi="ar-DZ"/>
        </w:rPr>
        <w:t>أجرة</w:t>
      </w:r>
      <w:r w:rsidRPr="005C0923">
        <w:rPr>
          <w:rFonts w:ascii="Traditional Arabic" w:hAnsi="Traditional Arabic" w:cs="Traditional Arabic"/>
          <w:sz w:val="28"/>
          <w:szCs w:val="28"/>
          <w:rtl/>
          <w:lang w:bidi="ar-DZ"/>
        </w:rPr>
        <w:t xml:space="preserve"> المنصب ب:</w:t>
      </w:r>
    </w:p>
    <w:p w:rsidR="000713DB" w:rsidRDefault="00472CF4" w:rsidP="005C0923">
      <w:pPr>
        <w:numPr>
          <w:ilvl w:val="0"/>
          <w:numId w:val="16"/>
        </w:numPr>
        <w:bidi/>
        <w:rPr>
          <w:rFonts w:ascii="Traditional Arabic" w:hAnsi="Traditional Arabic" w:cs="Traditional Arabic"/>
          <w:sz w:val="28"/>
          <w:szCs w:val="28"/>
          <w:lang w:bidi="ar-DZ"/>
        </w:rPr>
      </w:pPr>
      <w:r w:rsidRPr="005C0923">
        <w:rPr>
          <w:rFonts w:ascii="Traditional Arabic" w:hAnsi="Traditional Arabic" w:cs="Traditional Arabic"/>
          <w:sz w:val="28"/>
          <w:szCs w:val="28"/>
          <w:rtl/>
          <w:lang w:bidi="ar-DZ"/>
        </w:rPr>
        <w:t xml:space="preserve">12000 </w:t>
      </w:r>
      <w:proofErr w:type="spellStart"/>
      <w:r w:rsidRPr="005C0923">
        <w:rPr>
          <w:rFonts w:ascii="Traditional Arabic" w:hAnsi="Traditional Arabic" w:cs="Traditional Arabic"/>
          <w:sz w:val="28"/>
          <w:szCs w:val="28"/>
          <w:rtl/>
          <w:lang w:bidi="ar-DZ"/>
        </w:rPr>
        <w:t>دج</w:t>
      </w:r>
      <w:proofErr w:type="spellEnd"/>
      <w:r w:rsidRPr="005C0923">
        <w:rPr>
          <w:rFonts w:ascii="Traditional Arabic" w:hAnsi="Traditional Arabic" w:cs="Traditional Arabic"/>
          <w:sz w:val="28"/>
          <w:szCs w:val="28"/>
          <w:rtl/>
          <w:lang w:bidi="ar-DZ"/>
        </w:rPr>
        <w:t xml:space="preserve"> لحاملي شهادات التعليم العالي.</w:t>
      </w:r>
    </w:p>
    <w:p w:rsidR="000713DB" w:rsidRPr="005C0923" w:rsidRDefault="00472CF4" w:rsidP="005C0923">
      <w:pPr>
        <w:numPr>
          <w:ilvl w:val="0"/>
          <w:numId w:val="16"/>
        </w:numPr>
        <w:bidi/>
        <w:rPr>
          <w:rFonts w:ascii="Traditional Arabic" w:hAnsi="Traditional Arabic" w:cs="Traditional Arabic"/>
          <w:sz w:val="28"/>
          <w:szCs w:val="28"/>
          <w:lang w:bidi="ar-DZ"/>
        </w:rPr>
      </w:pPr>
      <w:r w:rsidRPr="005C0923">
        <w:rPr>
          <w:rFonts w:ascii="Traditional Arabic" w:hAnsi="Traditional Arabic" w:cs="Traditional Arabic"/>
          <w:sz w:val="28"/>
          <w:szCs w:val="28"/>
          <w:rtl/>
          <w:lang w:bidi="ar-DZ"/>
        </w:rPr>
        <w:t>10000دج للتقنيين السامينّ.</w:t>
      </w:r>
    </w:p>
    <w:p w:rsidR="000713DB" w:rsidRPr="005C0923" w:rsidRDefault="00472CF4" w:rsidP="005C0923">
      <w:pPr>
        <w:numPr>
          <w:ilvl w:val="0"/>
          <w:numId w:val="16"/>
        </w:numPr>
        <w:bidi/>
        <w:rPr>
          <w:rFonts w:ascii="Traditional Arabic" w:hAnsi="Traditional Arabic" w:cs="Traditional Arabic"/>
          <w:sz w:val="28"/>
          <w:szCs w:val="28"/>
          <w:lang w:bidi="ar-DZ"/>
        </w:rPr>
      </w:pPr>
      <w:r w:rsidRPr="005C0923">
        <w:rPr>
          <w:rFonts w:ascii="Traditional Arabic" w:hAnsi="Traditional Arabic" w:cs="Traditional Arabic"/>
          <w:sz w:val="28"/>
          <w:szCs w:val="28"/>
          <w:rtl/>
          <w:lang w:bidi="ar-DZ"/>
        </w:rPr>
        <w:lastRenderedPageBreak/>
        <w:t xml:space="preserve">8000 </w:t>
      </w:r>
      <w:proofErr w:type="spellStart"/>
      <w:r w:rsidRPr="005C0923">
        <w:rPr>
          <w:rFonts w:ascii="Traditional Arabic" w:hAnsi="Traditional Arabic" w:cs="Traditional Arabic"/>
          <w:sz w:val="28"/>
          <w:szCs w:val="28"/>
          <w:rtl/>
          <w:lang w:bidi="ar-DZ"/>
        </w:rPr>
        <w:t>دج</w:t>
      </w:r>
      <w:proofErr w:type="spellEnd"/>
      <w:r w:rsidRPr="005C0923">
        <w:rPr>
          <w:rFonts w:ascii="Traditional Arabic" w:hAnsi="Traditional Arabic" w:cs="Traditional Arabic"/>
          <w:sz w:val="28"/>
          <w:szCs w:val="28"/>
          <w:rtl/>
          <w:lang w:bidi="ar-DZ"/>
        </w:rPr>
        <w:t xml:space="preserve"> لخريجي التعليم الثانوي والتكوين المهني</w:t>
      </w:r>
      <w:r w:rsidRPr="005C0923">
        <w:rPr>
          <w:rFonts w:ascii="Traditional Arabic" w:hAnsi="Traditional Arabic" w:cs="Traditional Arabic"/>
          <w:b/>
          <w:bCs/>
          <w:sz w:val="28"/>
          <w:szCs w:val="28"/>
          <w:rtl/>
          <w:lang w:bidi="ar-DZ"/>
        </w:rPr>
        <w:t xml:space="preserve">. </w:t>
      </w:r>
    </w:p>
    <w:p w:rsidR="005C0923" w:rsidRPr="005C0923" w:rsidRDefault="009E2813" w:rsidP="009E2813">
      <w:p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ج</w:t>
      </w:r>
      <w:r w:rsidRPr="009E2813">
        <w:rPr>
          <w:rFonts w:ascii="Traditional Arabic" w:hAnsi="Traditional Arabic" w:cs="Traditional Arabic"/>
          <w:sz w:val="28"/>
          <w:szCs w:val="28"/>
          <w:rtl/>
          <w:lang w:bidi="ar-DZ"/>
        </w:rPr>
        <w:t>. ا</w:t>
      </w:r>
      <w:r>
        <w:rPr>
          <w:rFonts w:ascii="Traditional Arabic" w:hAnsi="Traditional Arabic" w:cs="Traditional Arabic" w:hint="cs"/>
          <w:sz w:val="28"/>
          <w:szCs w:val="28"/>
          <w:rtl/>
          <w:lang w:bidi="ar-DZ"/>
        </w:rPr>
        <w:t>لاستفادة</w:t>
      </w:r>
      <w:r w:rsidRPr="009E2813">
        <w:rPr>
          <w:rFonts w:ascii="Traditional Arabic" w:hAnsi="Traditional Arabic" w:cs="Traditional Arabic"/>
          <w:sz w:val="28"/>
          <w:szCs w:val="28"/>
          <w:rtl/>
          <w:lang w:bidi="ar-DZ"/>
        </w:rPr>
        <w:t xml:space="preserve"> أيضا من تخفيض حصة اشتراك المستخدم وادفعوا عوضا عن</w:t>
      </w:r>
      <w:r w:rsidRPr="009E2813">
        <w:rPr>
          <w:rFonts w:ascii="Traditional Arabic" w:hAnsi="Traditional Arabic" w:cs="Traditional Arabic"/>
          <w:sz w:val="28"/>
          <w:szCs w:val="28"/>
          <w:lang w:bidi="ar-DZ"/>
        </w:rPr>
        <w:t xml:space="preserve"> </w:t>
      </w:r>
      <w:proofErr w:type="gramStart"/>
      <w:r w:rsidRPr="009E2813">
        <w:rPr>
          <w:rFonts w:ascii="Traditional Arabic" w:hAnsi="Traditional Arabic" w:cs="Traditional Arabic"/>
          <w:sz w:val="28"/>
          <w:szCs w:val="28"/>
          <w:rtl/>
          <w:lang w:bidi="ar-DZ"/>
        </w:rPr>
        <w:t>25</w:t>
      </w:r>
      <w:r w:rsidRPr="009E2813">
        <w:rPr>
          <w:rFonts w:ascii="Traditional Arabic" w:hAnsi="Traditional Arabic" w:cs="Traditional Arabic"/>
          <w:sz w:val="28"/>
          <w:szCs w:val="28"/>
          <w:lang w:bidi="ar-DZ"/>
        </w:rPr>
        <w:t xml:space="preserve">% </w:t>
      </w:r>
      <w:r w:rsidRPr="009E2813">
        <w:rPr>
          <w:rFonts w:ascii="Traditional Arabic" w:hAnsi="Traditional Arabic" w:cs="Traditional Arabic"/>
          <w:sz w:val="28"/>
          <w:szCs w:val="28"/>
          <w:rtl/>
          <w:lang w:bidi="ar-DZ"/>
        </w:rPr>
        <w:t>:</w:t>
      </w:r>
      <w:proofErr w:type="gramEnd"/>
    </w:p>
    <w:p w:rsidR="000713DB" w:rsidRPr="009E2813" w:rsidRDefault="00472CF4" w:rsidP="009E2813">
      <w:pPr>
        <w:numPr>
          <w:ilvl w:val="0"/>
          <w:numId w:val="19"/>
        </w:numPr>
        <w:bidi/>
        <w:rPr>
          <w:rFonts w:ascii="Traditional Arabic" w:hAnsi="Traditional Arabic" w:cs="Traditional Arabic"/>
          <w:sz w:val="28"/>
          <w:szCs w:val="28"/>
          <w:lang w:bidi="ar-DZ"/>
        </w:rPr>
      </w:pPr>
      <w:r w:rsidRPr="009E2813">
        <w:rPr>
          <w:rFonts w:ascii="Traditional Arabic" w:hAnsi="Traditional Arabic" w:cs="Traditional Arabic"/>
          <w:sz w:val="28"/>
          <w:szCs w:val="28"/>
          <w:lang w:bidi="ar-DZ"/>
        </w:rPr>
        <w:t>%</w:t>
      </w:r>
      <w:r w:rsidR="009E2813">
        <w:rPr>
          <w:rFonts w:ascii="Traditional Arabic" w:hAnsi="Traditional Arabic" w:cs="Traditional Arabic" w:hint="cs"/>
          <w:sz w:val="28"/>
          <w:szCs w:val="28"/>
          <w:rtl/>
          <w:lang w:bidi="ar-DZ"/>
        </w:rPr>
        <w:t>15</w:t>
      </w:r>
      <w:r w:rsidRPr="009E2813">
        <w:rPr>
          <w:rFonts w:ascii="Traditional Arabic" w:hAnsi="Traditional Arabic" w:cs="Traditional Arabic"/>
          <w:sz w:val="28"/>
          <w:szCs w:val="28"/>
          <w:rtl/>
          <w:lang w:bidi="ar-DZ"/>
        </w:rPr>
        <w:t xml:space="preserve"> عند تشغيل طالب عمل سبق له العمل. </w:t>
      </w:r>
    </w:p>
    <w:p w:rsidR="000713DB" w:rsidRDefault="00472CF4" w:rsidP="009E2813">
      <w:pPr>
        <w:numPr>
          <w:ilvl w:val="0"/>
          <w:numId w:val="19"/>
        </w:numPr>
        <w:bidi/>
        <w:rPr>
          <w:rFonts w:ascii="Traditional Arabic" w:hAnsi="Traditional Arabic" w:cs="Traditional Arabic"/>
          <w:sz w:val="28"/>
          <w:szCs w:val="28"/>
          <w:lang w:bidi="ar-DZ"/>
        </w:rPr>
      </w:pPr>
      <w:r w:rsidRPr="009E2813">
        <w:rPr>
          <w:rFonts w:ascii="Traditional Arabic" w:hAnsi="Traditional Arabic" w:cs="Traditional Arabic"/>
          <w:sz w:val="28"/>
          <w:szCs w:val="28"/>
          <w:rtl/>
          <w:lang w:bidi="ar-DZ"/>
        </w:rPr>
        <w:t>5</w:t>
      </w:r>
      <w:r w:rsidRPr="009E2813">
        <w:rPr>
          <w:rFonts w:ascii="Traditional Arabic" w:hAnsi="Traditional Arabic" w:cs="Traditional Arabic"/>
          <w:sz w:val="28"/>
          <w:szCs w:val="28"/>
          <w:lang w:bidi="ar-DZ"/>
        </w:rPr>
        <w:t xml:space="preserve">  %</w:t>
      </w:r>
      <w:r w:rsidRPr="009E2813">
        <w:rPr>
          <w:rFonts w:ascii="Traditional Arabic" w:hAnsi="Traditional Arabic" w:cs="Traditional Arabic"/>
          <w:sz w:val="28"/>
          <w:szCs w:val="28"/>
          <w:rtl/>
          <w:lang w:bidi="ar-DZ"/>
        </w:rPr>
        <w:t>عند تشغيل طالب عمل مبتدئ.</w:t>
      </w:r>
    </w:p>
    <w:p w:rsidR="009E2813" w:rsidRPr="009E2813" w:rsidRDefault="009E2813" w:rsidP="009E2813">
      <w:pPr>
        <w:pStyle w:val="Paragraphedeliste"/>
        <w:numPr>
          <w:ilvl w:val="0"/>
          <w:numId w:val="19"/>
        </w:numPr>
        <w:bidi/>
        <w:rPr>
          <w:rFonts w:ascii="Traditional Arabic" w:hAnsi="Traditional Arabic" w:cs="Traditional Arabic"/>
          <w:sz w:val="28"/>
          <w:szCs w:val="28"/>
          <w:lang w:bidi="ar-DZ"/>
        </w:rPr>
      </w:pPr>
      <w:r w:rsidRPr="009E2813">
        <w:rPr>
          <w:rFonts w:ascii="Traditional Arabic" w:hAnsi="Traditional Arabic" w:cs="Traditional Arabic"/>
          <w:sz w:val="28"/>
          <w:szCs w:val="28"/>
          <w:rtl/>
          <w:lang w:bidi="ar-DZ"/>
        </w:rPr>
        <w:t>2,5</w:t>
      </w:r>
      <w:r w:rsidRPr="009E2813">
        <w:rPr>
          <w:rFonts w:ascii="Traditional Arabic" w:hAnsi="Traditional Arabic" w:cs="Traditional Arabic"/>
          <w:sz w:val="28"/>
          <w:szCs w:val="28"/>
          <w:lang w:bidi="ar-DZ"/>
        </w:rPr>
        <w:t xml:space="preserve"> %</w:t>
      </w:r>
      <w:r w:rsidRPr="009E2813">
        <w:rPr>
          <w:rFonts w:ascii="Traditional Arabic" w:hAnsi="Traditional Arabic" w:cs="Traditional Arabic"/>
          <w:sz w:val="28"/>
          <w:szCs w:val="28"/>
          <w:rtl/>
          <w:lang w:bidi="ar-DZ"/>
        </w:rPr>
        <w:t>لكل تشغيل في ولايات الهضاب العليا والجنوب</w:t>
      </w:r>
    </w:p>
    <w:p w:rsidR="009E2813" w:rsidRPr="009E2813" w:rsidRDefault="009E2813" w:rsidP="009E2813">
      <w:p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د</w:t>
      </w:r>
      <w:r>
        <w:rPr>
          <w:rFonts w:ascii="Traditional Arabic" w:hAnsi="Traditional Arabic" w:cs="Traditional Arabic"/>
          <w:sz w:val="28"/>
          <w:szCs w:val="28"/>
          <w:rtl/>
          <w:lang w:bidi="ar-DZ"/>
        </w:rPr>
        <w:t xml:space="preserve">. </w:t>
      </w:r>
      <w:r>
        <w:rPr>
          <w:rFonts w:ascii="Traditional Arabic" w:hAnsi="Traditional Arabic" w:cs="Traditional Arabic" w:hint="cs"/>
          <w:sz w:val="28"/>
          <w:szCs w:val="28"/>
          <w:rtl/>
          <w:lang w:bidi="ar-DZ"/>
        </w:rPr>
        <w:t>الاستفادة</w:t>
      </w:r>
      <w:r w:rsidRPr="009E2813">
        <w:rPr>
          <w:rFonts w:ascii="Traditional Arabic" w:hAnsi="Traditional Arabic" w:cs="Traditional Arabic"/>
          <w:sz w:val="28"/>
          <w:szCs w:val="28"/>
          <w:rtl/>
          <w:lang w:bidi="ar-DZ"/>
        </w:rPr>
        <w:t xml:space="preserve"> لمدة أقصاها 03 سنوات من </w:t>
      </w:r>
      <w:r w:rsidR="00393952" w:rsidRPr="009E2813">
        <w:rPr>
          <w:rFonts w:ascii="Traditional Arabic" w:hAnsi="Traditional Arabic" w:cs="Traditional Arabic" w:hint="cs"/>
          <w:sz w:val="28"/>
          <w:szCs w:val="28"/>
          <w:rtl/>
          <w:lang w:bidi="ar-DZ"/>
        </w:rPr>
        <w:t>إعانة</w:t>
      </w:r>
      <w:r w:rsidRPr="009E2813">
        <w:rPr>
          <w:rFonts w:ascii="Traditional Arabic" w:hAnsi="Traditional Arabic" w:cs="Traditional Arabic"/>
          <w:sz w:val="28"/>
          <w:szCs w:val="28"/>
          <w:rtl/>
          <w:lang w:bidi="ar-DZ"/>
        </w:rPr>
        <w:t xml:space="preserve"> شهرية قدرها 1000 </w:t>
      </w:r>
      <w:proofErr w:type="spellStart"/>
      <w:r w:rsidRPr="009E2813">
        <w:rPr>
          <w:rFonts w:ascii="Traditional Arabic" w:hAnsi="Traditional Arabic" w:cs="Traditional Arabic"/>
          <w:sz w:val="28"/>
          <w:szCs w:val="28"/>
          <w:rtl/>
          <w:lang w:bidi="ar-DZ"/>
        </w:rPr>
        <w:t>دج</w:t>
      </w:r>
      <w:proofErr w:type="spellEnd"/>
      <w:r w:rsidRPr="009E2813">
        <w:rPr>
          <w:rFonts w:ascii="Traditional Arabic" w:hAnsi="Traditional Arabic" w:cs="Traditional Arabic"/>
          <w:sz w:val="28"/>
          <w:szCs w:val="28"/>
          <w:rtl/>
          <w:lang w:bidi="ar-DZ"/>
        </w:rPr>
        <w:t xml:space="preserve"> لكل توظيف بعقد عمل لمدة غير محدودة.</w:t>
      </w:r>
    </w:p>
    <w:p w:rsidR="005C0923" w:rsidRDefault="009E2813" w:rsidP="009E2813">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ه. </w:t>
      </w:r>
      <w:r w:rsidRPr="009E2813">
        <w:rPr>
          <w:rFonts w:ascii="Traditional Arabic" w:hAnsi="Traditional Arabic" w:cs="Traditional Arabic"/>
          <w:sz w:val="28"/>
          <w:szCs w:val="28"/>
          <w:rtl/>
          <w:lang w:bidi="ar-DZ"/>
        </w:rPr>
        <w:t xml:space="preserve">أصحاب المؤسسات المصغرة المنشاة في </w:t>
      </w:r>
      <w:r w:rsidR="00393952" w:rsidRPr="009E2813">
        <w:rPr>
          <w:rFonts w:ascii="Traditional Arabic" w:hAnsi="Traditional Arabic" w:cs="Traditional Arabic" w:hint="cs"/>
          <w:sz w:val="28"/>
          <w:szCs w:val="28"/>
          <w:rtl/>
          <w:lang w:bidi="ar-DZ"/>
        </w:rPr>
        <w:t>إطار</w:t>
      </w:r>
      <w:r w:rsidRPr="009E2813">
        <w:rPr>
          <w:rFonts w:ascii="Traditional Arabic" w:hAnsi="Traditional Arabic" w:cs="Traditional Arabic"/>
          <w:sz w:val="28"/>
          <w:szCs w:val="28"/>
          <w:rtl/>
          <w:lang w:bidi="ar-DZ"/>
        </w:rPr>
        <w:t xml:space="preserve"> الوكالة الوطنية لدعم تشغيل الشباب</w:t>
      </w:r>
      <w:r w:rsidRPr="009E2813">
        <w:rPr>
          <w:rFonts w:ascii="Traditional Arabic" w:hAnsi="Traditional Arabic" w:cs="Traditional Arabic"/>
          <w:sz w:val="28"/>
          <w:szCs w:val="28"/>
          <w:lang w:bidi="ar-DZ"/>
        </w:rPr>
        <w:t xml:space="preserve"> ANSEJ</w:t>
      </w:r>
      <w:r w:rsidRPr="009E2813">
        <w:rPr>
          <w:rFonts w:ascii="Traditional Arabic" w:hAnsi="Traditional Arabic" w:cs="Traditional Arabic"/>
          <w:sz w:val="28"/>
          <w:szCs w:val="28"/>
          <w:rtl/>
          <w:lang w:bidi="ar-DZ"/>
        </w:rPr>
        <w:t>والصندوق الوطني للتامين على البطالة</w:t>
      </w:r>
      <w:r w:rsidRPr="009E2813">
        <w:rPr>
          <w:rFonts w:ascii="Traditional Arabic" w:hAnsi="Traditional Arabic" w:cs="Traditional Arabic"/>
          <w:sz w:val="28"/>
          <w:szCs w:val="28"/>
          <w:lang w:bidi="ar-DZ"/>
        </w:rPr>
        <w:t xml:space="preserve"> </w:t>
      </w:r>
      <w:proofErr w:type="gramStart"/>
      <w:r w:rsidRPr="009E2813">
        <w:rPr>
          <w:rFonts w:ascii="Traditional Arabic" w:hAnsi="Traditional Arabic" w:cs="Traditional Arabic"/>
          <w:sz w:val="28"/>
          <w:szCs w:val="28"/>
          <w:lang w:bidi="ar-DZ"/>
        </w:rPr>
        <w:t xml:space="preserve">CNAC </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rtl/>
          <w:lang w:bidi="ar-DZ"/>
        </w:rPr>
        <w:t>يمكن</w:t>
      </w:r>
      <w:r>
        <w:rPr>
          <w:rFonts w:ascii="Traditional Arabic" w:hAnsi="Traditional Arabic" w:cs="Traditional Arabic" w:hint="cs"/>
          <w:sz w:val="28"/>
          <w:szCs w:val="28"/>
          <w:rtl/>
          <w:lang w:bidi="ar-DZ"/>
        </w:rPr>
        <w:t>ه</w:t>
      </w:r>
      <w:r w:rsidRPr="009E2813">
        <w:rPr>
          <w:rFonts w:ascii="Traditional Arabic" w:hAnsi="Traditional Arabic" w:cs="Traditional Arabic"/>
          <w:sz w:val="28"/>
          <w:szCs w:val="28"/>
          <w:rtl/>
          <w:lang w:bidi="ar-DZ"/>
        </w:rPr>
        <w:t>م</w:t>
      </w:r>
      <w:proofErr w:type="gramEnd"/>
      <w:r w:rsidRPr="009E2813">
        <w:rPr>
          <w:rFonts w:ascii="Traditional Arabic" w:hAnsi="Traditional Arabic" w:cs="Traditional Arabic"/>
          <w:sz w:val="28"/>
          <w:szCs w:val="28"/>
          <w:rtl/>
          <w:lang w:bidi="ar-DZ"/>
        </w:rPr>
        <w:t xml:space="preserve"> الاستفادة من طالبي عمل مبتدئين اثنين 02 في </w:t>
      </w:r>
      <w:r w:rsidR="00393952" w:rsidRPr="009E2813">
        <w:rPr>
          <w:rFonts w:ascii="Traditional Arabic" w:hAnsi="Traditional Arabic" w:cs="Traditional Arabic" w:hint="cs"/>
          <w:sz w:val="28"/>
          <w:szCs w:val="28"/>
          <w:rtl/>
          <w:lang w:bidi="ar-DZ"/>
        </w:rPr>
        <w:t>إطار</w:t>
      </w:r>
      <w:r w:rsidRPr="009E2813">
        <w:rPr>
          <w:rFonts w:ascii="Traditional Arabic" w:hAnsi="Traditional Arabic" w:cs="Traditional Arabic"/>
          <w:sz w:val="28"/>
          <w:szCs w:val="28"/>
          <w:rtl/>
          <w:lang w:bidi="ar-DZ"/>
        </w:rPr>
        <w:t xml:space="preserve"> جهاز المساعدة على </w:t>
      </w:r>
      <w:r w:rsidR="00393952" w:rsidRPr="009E2813">
        <w:rPr>
          <w:rFonts w:ascii="Traditional Arabic" w:hAnsi="Traditional Arabic" w:cs="Traditional Arabic" w:hint="cs"/>
          <w:sz w:val="28"/>
          <w:szCs w:val="28"/>
          <w:rtl/>
          <w:lang w:bidi="ar-DZ"/>
        </w:rPr>
        <w:t>الإدماج</w:t>
      </w:r>
      <w:r w:rsidRPr="009E2813">
        <w:rPr>
          <w:rFonts w:ascii="Traditional Arabic" w:hAnsi="Traditional Arabic" w:cs="Traditional Arabic"/>
          <w:sz w:val="28"/>
          <w:szCs w:val="28"/>
          <w:rtl/>
          <w:lang w:bidi="ar-DZ"/>
        </w:rPr>
        <w:t xml:space="preserve"> المهني</w:t>
      </w:r>
      <w:r w:rsidRPr="009E2813">
        <w:rPr>
          <w:rFonts w:ascii="Traditional Arabic" w:hAnsi="Traditional Arabic" w:cs="Traditional Arabic"/>
          <w:sz w:val="28"/>
          <w:szCs w:val="28"/>
          <w:lang w:bidi="ar-DZ"/>
        </w:rPr>
        <w:t xml:space="preserve">DAIP </w:t>
      </w:r>
      <w:r w:rsidRPr="009E2813">
        <w:rPr>
          <w:rFonts w:ascii="Traditional Arabic" w:hAnsi="Traditional Arabic" w:cs="Traditional Arabic"/>
          <w:sz w:val="28"/>
          <w:szCs w:val="28"/>
          <w:rtl/>
          <w:lang w:bidi="ar-DZ"/>
        </w:rPr>
        <w:t xml:space="preserve"> فور دخولكم فترة الاستغلال</w:t>
      </w:r>
      <w:r>
        <w:rPr>
          <w:rFonts w:ascii="Traditional Arabic" w:hAnsi="Traditional Arabic" w:cs="Traditional Arabic" w:hint="cs"/>
          <w:sz w:val="28"/>
          <w:szCs w:val="28"/>
          <w:rtl/>
          <w:lang w:bidi="ar-DZ"/>
        </w:rPr>
        <w:t>.</w:t>
      </w:r>
    </w:p>
    <w:p w:rsidR="00472CF4" w:rsidRDefault="00472CF4" w:rsidP="00472CF4">
      <w:pPr>
        <w:bidi/>
        <w:rPr>
          <w:rFonts w:ascii="Traditional Arabic" w:hAnsi="Traditional Arabic" w:cs="Traditional Arabic"/>
          <w:sz w:val="28"/>
          <w:szCs w:val="28"/>
          <w:rtl/>
          <w:lang w:bidi="ar-DZ"/>
        </w:rPr>
      </w:pPr>
      <w:r w:rsidRPr="00F10470">
        <w:rPr>
          <w:rFonts w:ascii="Traditional Arabic" w:hAnsi="Traditional Arabic" w:cs="Traditional Arabic" w:hint="cs"/>
          <w:b/>
          <w:bCs/>
          <w:sz w:val="28"/>
          <w:szCs w:val="28"/>
          <w:rtl/>
          <w:lang w:bidi="ar-DZ"/>
        </w:rPr>
        <w:t xml:space="preserve">2.2. تحليل </w:t>
      </w:r>
      <w:r w:rsidR="00393952" w:rsidRPr="00F10470">
        <w:rPr>
          <w:rFonts w:ascii="Traditional Arabic" w:hAnsi="Traditional Arabic" w:cs="Traditional Arabic" w:hint="cs"/>
          <w:b/>
          <w:bCs/>
          <w:sz w:val="28"/>
          <w:szCs w:val="28"/>
          <w:rtl/>
          <w:lang w:bidi="ar-DZ"/>
        </w:rPr>
        <w:t>إحصائيات</w:t>
      </w:r>
      <w:r w:rsidRPr="00F10470">
        <w:rPr>
          <w:rFonts w:ascii="Traditional Arabic" w:hAnsi="Traditional Arabic" w:cs="Traditional Arabic" w:hint="cs"/>
          <w:b/>
          <w:bCs/>
          <w:sz w:val="28"/>
          <w:szCs w:val="28"/>
          <w:rtl/>
          <w:lang w:bidi="ar-DZ"/>
        </w:rPr>
        <w:t xml:space="preserve"> التشغيل للوكالة </w:t>
      </w:r>
      <w:proofErr w:type="spellStart"/>
      <w:r w:rsidRPr="00F10470">
        <w:rPr>
          <w:rFonts w:ascii="Traditional Arabic" w:hAnsi="Traditional Arabic" w:cs="Traditional Arabic" w:hint="cs"/>
          <w:b/>
          <w:bCs/>
          <w:sz w:val="28"/>
          <w:szCs w:val="28"/>
          <w:rtl/>
          <w:lang w:bidi="ar-DZ"/>
        </w:rPr>
        <w:t>الولائية</w:t>
      </w:r>
      <w:proofErr w:type="spellEnd"/>
      <w:r w:rsidRPr="00F10470">
        <w:rPr>
          <w:rFonts w:ascii="Traditional Arabic" w:hAnsi="Traditional Arabic" w:cs="Traditional Arabic" w:hint="cs"/>
          <w:b/>
          <w:bCs/>
          <w:sz w:val="28"/>
          <w:szCs w:val="28"/>
          <w:rtl/>
          <w:lang w:bidi="ar-DZ"/>
        </w:rPr>
        <w:t xml:space="preserve"> </w:t>
      </w:r>
      <w:proofErr w:type="spellStart"/>
      <w:r w:rsidRPr="00F10470">
        <w:rPr>
          <w:rFonts w:ascii="Traditional Arabic" w:hAnsi="Traditional Arabic" w:cs="Traditional Arabic" w:hint="cs"/>
          <w:b/>
          <w:bCs/>
          <w:sz w:val="28"/>
          <w:szCs w:val="28"/>
          <w:rtl/>
          <w:lang w:bidi="ar-DZ"/>
        </w:rPr>
        <w:t>سطيف</w:t>
      </w:r>
      <w:proofErr w:type="spellEnd"/>
      <w:r w:rsidRPr="00F10470">
        <w:rPr>
          <w:rFonts w:ascii="Traditional Arabic" w:hAnsi="Traditional Arabic" w:cs="Traditional Arabic" w:hint="cs"/>
          <w:b/>
          <w:bCs/>
          <w:sz w:val="28"/>
          <w:szCs w:val="28"/>
          <w:rtl/>
          <w:lang w:bidi="ar-DZ"/>
        </w:rPr>
        <w:t xml:space="preserve"> </w:t>
      </w:r>
      <w:r>
        <w:rPr>
          <w:rFonts w:ascii="Traditional Arabic" w:hAnsi="Traditional Arabic" w:cs="Traditional Arabic" w:hint="cs"/>
          <w:sz w:val="28"/>
          <w:szCs w:val="28"/>
          <w:rtl/>
          <w:lang w:bidi="ar-DZ"/>
        </w:rPr>
        <w:t xml:space="preserve">: لقد تمت الدراسة </w:t>
      </w:r>
      <w:r w:rsidR="00393952">
        <w:rPr>
          <w:rFonts w:ascii="Traditional Arabic" w:hAnsi="Traditional Arabic" w:cs="Traditional Arabic" w:hint="cs"/>
          <w:sz w:val="28"/>
          <w:szCs w:val="28"/>
          <w:rtl/>
          <w:lang w:bidi="ar-DZ"/>
        </w:rPr>
        <w:t>الإحصائية</w:t>
      </w:r>
      <w:r>
        <w:rPr>
          <w:rFonts w:ascii="Traditional Arabic" w:hAnsi="Traditional Arabic" w:cs="Traditional Arabic" w:hint="cs"/>
          <w:sz w:val="28"/>
          <w:szCs w:val="28"/>
          <w:rtl/>
          <w:lang w:bidi="ar-DZ"/>
        </w:rPr>
        <w:t xml:space="preserve"> لسنتي 2012، 2013 والنصف الأول لسنة 2014 .</w:t>
      </w:r>
    </w:p>
    <w:p w:rsidR="00472CF4" w:rsidRPr="00F10470" w:rsidRDefault="00472CF4" w:rsidP="00472CF4">
      <w:pPr>
        <w:bidi/>
        <w:rPr>
          <w:rFonts w:ascii="Traditional Arabic" w:hAnsi="Traditional Arabic" w:cs="Traditional Arabic"/>
          <w:b/>
          <w:bCs/>
          <w:sz w:val="28"/>
          <w:szCs w:val="28"/>
          <w:rtl/>
          <w:lang w:bidi="ar-DZ"/>
        </w:rPr>
      </w:pPr>
      <w:r w:rsidRPr="00F10470">
        <w:rPr>
          <w:rFonts w:ascii="Traditional Arabic" w:hAnsi="Traditional Arabic" w:cs="Traditional Arabic" w:hint="cs"/>
          <w:b/>
          <w:bCs/>
          <w:sz w:val="28"/>
          <w:szCs w:val="28"/>
          <w:rtl/>
          <w:lang w:bidi="ar-DZ"/>
        </w:rPr>
        <w:t>1.2.2.</w:t>
      </w:r>
      <w:r w:rsidR="00F10470" w:rsidRPr="00F10470">
        <w:rPr>
          <w:rFonts w:ascii="Traditional Arabic" w:hAnsi="Traditional Arabic" w:cs="Traditional Arabic" w:hint="cs"/>
          <w:b/>
          <w:bCs/>
          <w:sz w:val="28"/>
          <w:szCs w:val="28"/>
          <w:rtl/>
          <w:lang w:bidi="ar-DZ"/>
        </w:rPr>
        <w:t xml:space="preserve">تحليل </w:t>
      </w:r>
      <w:r w:rsidRPr="00F10470">
        <w:rPr>
          <w:rFonts w:ascii="Traditional Arabic" w:hAnsi="Traditional Arabic" w:cs="Traditional Arabic" w:hint="cs"/>
          <w:b/>
          <w:bCs/>
          <w:sz w:val="28"/>
          <w:szCs w:val="28"/>
          <w:rtl/>
          <w:lang w:bidi="ar-DZ"/>
        </w:rPr>
        <w:t xml:space="preserve"> </w:t>
      </w:r>
      <w:proofErr w:type="spellStart"/>
      <w:r w:rsidRPr="00F10470">
        <w:rPr>
          <w:rFonts w:ascii="Traditional Arabic" w:hAnsi="Traditional Arabic" w:cs="Traditional Arabic" w:hint="cs"/>
          <w:b/>
          <w:bCs/>
          <w:sz w:val="28"/>
          <w:szCs w:val="28"/>
          <w:rtl/>
          <w:lang w:bidi="ar-DZ"/>
        </w:rPr>
        <w:t>احصائيات</w:t>
      </w:r>
      <w:proofErr w:type="spellEnd"/>
      <w:r w:rsidRPr="00F10470">
        <w:rPr>
          <w:rFonts w:ascii="Traditional Arabic" w:hAnsi="Traditional Arabic" w:cs="Traditional Arabic" w:hint="cs"/>
          <w:b/>
          <w:bCs/>
          <w:sz w:val="28"/>
          <w:szCs w:val="28"/>
          <w:rtl/>
          <w:lang w:bidi="ar-DZ"/>
        </w:rPr>
        <w:t xml:space="preserve"> 2012:</w:t>
      </w:r>
    </w:p>
    <w:p w:rsidR="00F10470" w:rsidRDefault="00F10470" w:rsidP="00F10470">
      <w:pPr>
        <w:bidi/>
        <w:rPr>
          <w:rFonts w:ascii="Traditional Arabic" w:hAnsi="Traditional Arabic" w:cs="Traditional Arabic"/>
          <w:sz w:val="28"/>
          <w:szCs w:val="28"/>
          <w:rtl/>
          <w:lang w:bidi="ar-DZ"/>
        </w:rPr>
      </w:pPr>
      <w:r w:rsidRPr="00F10470">
        <w:rPr>
          <w:rFonts w:ascii="Traditional Arabic" w:hAnsi="Traditional Arabic" w:cs="Traditional Arabic" w:hint="cs"/>
          <w:b/>
          <w:bCs/>
          <w:sz w:val="28"/>
          <w:szCs w:val="28"/>
          <w:rtl/>
          <w:lang w:bidi="ar-DZ"/>
        </w:rPr>
        <w:t xml:space="preserve">    - جدول طلبات العمل حسب الجنس والعمل</w:t>
      </w:r>
      <w:r w:rsidR="00393952">
        <w:rPr>
          <w:rFonts w:ascii="Traditional Arabic" w:hAnsi="Traditional Arabic" w:cs="Traditional Arabic" w:hint="cs"/>
          <w:sz w:val="28"/>
          <w:szCs w:val="28"/>
          <w:rtl/>
          <w:lang w:bidi="ar-DZ"/>
        </w:rPr>
        <w:t>: حيث تم تسجيل خلال السنة</w:t>
      </w:r>
      <w:r>
        <w:rPr>
          <w:rFonts w:ascii="Traditional Arabic" w:hAnsi="Traditional Arabic" w:cs="Traditional Arabic" w:hint="cs"/>
          <w:sz w:val="28"/>
          <w:szCs w:val="28"/>
          <w:rtl/>
          <w:lang w:bidi="ar-DZ"/>
        </w:rPr>
        <w:t xml:space="preserve"> ما مجموعه 65086 طالب عمل من مختلف الأعمار أغلبهم شباب بين 25 و35 سنة   والذين أغلبيتهم ذكور.</w:t>
      </w:r>
    </w:p>
    <w:tbl>
      <w:tblPr>
        <w:tblW w:w="8901" w:type="dxa"/>
        <w:tblInd w:w="57" w:type="dxa"/>
        <w:tblCellMar>
          <w:left w:w="70" w:type="dxa"/>
          <w:right w:w="70" w:type="dxa"/>
        </w:tblCellMar>
        <w:tblLook w:val="04A0"/>
      </w:tblPr>
      <w:tblGrid>
        <w:gridCol w:w="1526"/>
        <w:gridCol w:w="601"/>
        <w:gridCol w:w="720"/>
        <w:gridCol w:w="720"/>
        <w:gridCol w:w="720"/>
        <w:gridCol w:w="657"/>
        <w:gridCol w:w="657"/>
        <w:gridCol w:w="590"/>
        <w:gridCol w:w="698"/>
        <w:gridCol w:w="698"/>
        <w:gridCol w:w="700"/>
        <w:gridCol w:w="700"/>
      </w:tblGrid>
      <w:tr w:rsidR="00211BC5" w:rsidRPr="00211BC5" w:rsidTr="00211BC5">
        <w:trPr>
          <w:trHeight w:val="300"/>
        </w:trPr>
        <w:tc>
          <w:tcPr>
            <w:tcW w:w="7501" w:type="dxa"/>
            <w:gridSpan w:val="10"/>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Tableau récapitulatif du flux de la demande par Tranches d’âge et par Sexe</w:t>
            </w:r>
          </w:p>
        </w:tc>
        <w:tc>
          <w:tcPr>
            <w:tcW w:w="70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70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585"/>
        </w:trPr>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32"/>
                <w:szCs w:val="32"/>
                <w:lang w:eastAsia="fr-FR"/>
              </w:rPr>
            </w:pPr>
            <w:r w:rsidRPr="00211BC5">
              <w:rPr>
                <w:rFonts w:ascii="Calibri" w:eastAsia="Times New Roman" w:hAnsi="Calibri" w:cs="Times New Roman"/>
                <w:color w:val="000000"/>
                <w:sz w:val="32"/>
                <w:szCs w:val="32"/>
                <w:lang w:eastAsia="fr-FR"/>
              </w:rPr>
              <w:t>Consolide</w:t>
            </w:r>
          </w:p>
        </w:tc>
        <w:tc>
          <w:tcPr>
            <w:tcW w:w="601"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16 à 19 ans</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 à 24 ans</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25 à 29 ans</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30 à 35 ans</w:t>
            </w:r>
          </w:p>
        </w:tc>
        <w:tc>
          <w:tcPr>
            <w:tcW w:w="657"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36 à 39 ans</w:t>
            </w:r>
          </w:p>
        </w:tc>
        <w:tc>
          <w:tcPr>
            <w:tcW w:w="657"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40 à 49 ans</w:t>
            </w:r>
          </w:p>
        </w:tc>
        <w:tc>
          <w:tcPr>
            <w:tcW w:w="590"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50 ans et plus</w:t>
            </w:r>
          </w:p>
        </w:tc>
        <w:tc>
          <w:tcPr>
            <w:tcW w:w="655" w:type="dxa"/>
            <w:tcBorders>
              <w:top w:val="single" w:sz="4" w:space="0" w:color="auto"/>
              <w:left w:val="nil"/>
              <w:bottom w:val="single" w:sz="4" w:space="0" w:color="auto"/>
              <w:right w:val="nil"/>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8"/>
                <w:szCs w:val="18"/>
                <w:lang w:eastAsia="fr-FR"/>
              </w:rPr>
            </w:pPr>
            <w:r w:rsidRPr="00211BC5">
              <w:rPr>
                <w:rFonts w:ascii="Calibri" w:eastAsia="Times New Roman" w:hAnsi="Calibri" w:cs="Times New Roman"/>
                <w:b/>
                <w:bCs/>
                <w:color w:val="000000"/>
                <w:sz w:val="18"/>
                <w:szCs w:val="18"/>
                <w:lang w:eastAsia="fr-FR"/>
              </w:rPr>
              <w:t>TOTAL</w:t>
            </w:r>
          </w:p>
        </w:tc>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70C0"/>
                <w:sz w:val="18"/>
                <w:szCs w:val="18"/>
                <w:lang w:eastAsia="fr-FR"/>
              </w:rPr>
            </w:pPr>
            <w:r w:rsidRPr="00211BC5">
              <w:rPr>
                <w:rFonts w:ascii="Calibri" w:eastAsia="Times New Roman" w:hAnsi="Calibri" w:cs="Times New Roman"/>
                <w:color w:val="0070C0"/>
                <w:sz w:val="18"/>
                <w:szCs w:val="18"/>
                <w:lang w:eastAsia="fr-FR"/>
              </w:rPr>
              <w:t>M</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FF0000"/>
                <w:sz w:val="18"/>
                <w:szCs w:val="18"/>
                <w:lang w:eastAsia="fr-FR"/>
              </w:rPr>
            </w:pPr>
            <w:r w:rsidRPr="00211BC5">
              <w:rPr>
                <w:rFonts w:ascii="Calibri" w:eastAsia="Times New Roman" w:hAnsi="Calibri" w:cs="Times New Roman"/>
                <w:color w:val="FF0000"/>
                <w:sz w:val="18"/>
                <w:szCs w:val="18"/>
                <w:lang w:eastAsia="fr-FR"/>
              </w:rPr>
              <w:t>F</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8"/>
                <w:szCs w:val="18"/>
                <w:lang w:eastAsia="fr-FR"/>
              </w:rPr>
            </w:pPr>
            <w:r w:rsidRPr="00211BC5">
              <w:rPr>
                <w:rFonts w:ascii="Calibri" w:eastAsia="Times New Roman" w:hAnsi="Calibri" w:cs="Times New Roman"/>
                <w:b/>
                <w:bCs/>
                <w:color w:val="000000"/>
                <w:sz w:val="18"/>
                <w:szCs w:val="18"/>
                <w:lang w:eastAsia="fr-FR"/>
              </w:rPr>
              <w:t>TOTAL</w:t>
            </w:r>
            <w:r w:rsidRPr="00211BC5">
              <w:rPr>
                <w:rFonts w:ascii="Calibri" w:eastAsia="Times New Roman" w:hAnsi="Calibri" w:cs="Times New Roman"/>
                <w:color w:val="000000"/>
                <w:sz w:val="18"/>
                <w:szCs w:val="18"/>
                <w:lang w:eastAsia="fr-FR"/>
              </w:rPr>
              <w:t xml:space="preserve"> </w:t>
            </w:r>
          </w:p>
        </w:tc>
      </w:tr>
      <w:tr w:rsidR="00211BC5" w:rsidRPr="00211BC5" w:rsidTr="00211BC5">
        <w:trPr>
          <w:trHeight w:val="30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Sétif</w:t>
            </w:r>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717</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7600</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7247</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5284</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2174</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2483</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661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26166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20243</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5923</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26166</w:t>
            </w:r>
          </w:p>
        </w:tc>
      </w:tr>
      <w:tr w:rsidR="00211BC5" w:rsidRPr="00211BC5" w:rsidTr="00211BC5">
        <w:trPr>
          <w:trHeight w:val="30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Azel</w:t>
            </w:r>
            <w:proofErr w:type="spellEnd"/>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136</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1025</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1184</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889</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310</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462</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4163</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3212</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951</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4163</w:t>
            </w:r>
          </w:p>
        </w:tc>
      </w:tr>
      <w:tr w:rsidR="00211BC5" w:rsidRPr="00211BC5" w:rsidTr="00211BC5">
        <w:trPr>
          <w:trHeight w:val="30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Kebira</w:t>
            </w:r>
            <w:proofErr w:type="spellEnd"/>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486</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2736</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2632</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1873</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662</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692</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9305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7312</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1993</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9305</w:t>
            </w:r>
          </w:p>
        </w:tc>
      </w:tr>
      <w:tr w:rsidR="00211BC5" w:rsidRPr="00211BC5" w:rsidTr="00211BC5">
        <w:trPr>
          <w:trHeight w:val="27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Ouelmene</w:t>
            </w:r>
            <w:proofErr w:type="spellEnd"/>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211</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1714</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1712</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1051</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429</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463</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196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5776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4175</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1601</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5776</w:t>
            </w:r>
          </w:p>
        </w:tc>
      </w:tr>
      <w:tr w:rsidR="00211BC5" w:rsidRPr="00211BC5" w:rsidTr="00211BC5">
        <w:trPr>
          <w:trHeight w:val="30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proofErr w:type="spellStart"/>
            <w:r w:rsidRPr="00211BC5">
              <w:rPr>
                <w:rFonts w:ascii="Times New Roman" w:eastAsia="Times New Roman" w:hAnsi="Times New Roman" w:cs="Times New Roman"/>
                <w:b/>
                <w:bCs/>
                <w:color w:val="000000"/>
                <w:sz w:val="20"/>
                <w:szCs w:val="20"/>
                <w:lang w:eastAsia="fr-FR"/>
              </w:rPr>
              <w:t>Bougaâ</w:t>
            </w:r>
            <w:proofErr w:type="spellEnd"/>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360</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2023</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2034</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1471</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585</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687</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7441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6059</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1382</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7441</w:t>
            </w:r>
          </w:p>
        </w:tc>
      </w:tr>
      <w:tr w:rsidR="00211BC5" w:rsidRPr="00211BC5" w:rsidTr="00211BC5">
        <w:trPr>
          <w:trHeight w:val="30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El Eulma</w:t>
            </w:r>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503</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3171</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3353</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2560</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1001</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1272</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375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12235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9349</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2886</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12235</w:t>
            </w:r>
          </w:p>
        </w:tc>
      </w:tr>
      <w:tr w:rsidR="00211BC5" w:rsidRPr="00211BC5" w:rsidTr="00211BC5">
        <w:trPr>
          <w:trHeight w:val="330"/>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lang w:eastAsia="fr-FR"/>
              </w:rPr>
            </w:pPr>
            <w:r w:rsidRPr="00211BC5">
              <w:rPr>
                <w:rFonts w:ascii="Times New Roman" w:eastAsia="Times New Roman" w:hAnsi="Times New Roman" w:cs="Times New Roman"/>
                <w:b/>
                <w:bCs/>
                <w:color w:val="000000"/>
                <w:lang w:eastAsia="fr-FR"/>
              </w:rPr>
              <w:t>Total wilaya</w:t>
            </w:r>
          </w:p>
        </w:tc>
        <w:tc>
          <w:tcPr>
            <w:tcW w:w="60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2413</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18269</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18162</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13128</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5161</w:t>
            </w:r>
          </w:p>
        </w:tc>
        <w:tc>
          <w:tcPr>
            <w:tcW w:w="65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6059</w:t>
            </w:r>
          </w:p>
        </w:tc>
        <w:tc>
          <w:tcPr>
            <w:tcW w:w="59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1894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65086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50350</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14736</w:t>
            </w:r>
          </w:p>
        </w:tc>
        <w:tc>
          <w:tcPr>
            <w:tcW w:w="70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65086</w:t>
            </w:r>
          </w:p>
        </w:tc>
      </w:tr>
    </w:tbl>
    <w:p w:rsidR="00211BC5" w:rsidRDefault="00211BC5" w:rsidP="00211BC5">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1E6183" w:rsidRPr="005C0923" w:rsidRDefault="00F10470" w:rsidP="00F10470">
      <w:pPr>
        <w:bidi/>
        <w:rPr>
          <w:rFonts w:ascii="Traditional Arabic" w:hAnsi="Traditional Arabic" w:cs="Traditional Arabic"/>
          <w:sz w:val="28"/>
          <w:szCs w:val="28"/>
          <w:rtl/>
          <w:lang w:bidi="ar-DZ"/>
        </w:rPr>
      </w:pPr>
      <w:r w:rsidRPr="00F10470">
        <w:rPr>
          <w:rFonts w:ascii="Traditional Arabic" w:hAnsi="Traditional Arabic" w:cs="Traditional Arabic" w:hint="cs"/>
          <w:sz w:val="28"/>
          <w:szCs w:val="28"/>
          <w:rtl/>
          <w:lang w:bidi="ar-DZ"/>
        </w:rPr>
        <w:lastRenderedPageBreak/>
        <w:t xml:space="preserve"> </w:t>
      </w:r>
      <w:r>
        <w:rPr>
          <w:rFonts w:ascii="Traditional Arabic" w:hAnsi="Traditional Arabic" w:cs="Traditional Arabic" w:hint="cs"/>
          <w:sz w:val="28"/>
          <w:szCs w:val="28"/>
          <w:rtl/>
          <w:lang w:bidi="ar-DZ"/>
        </w:rPr>
        <w:t xml:space="preserve"> - </w:t>
      </w:r>
      <w:r w:rsidRPr="00D36785">
        <w:rPr>
          <w:rFonts w:ascii="Traditional Arabic" w:hAnsi="Traditional Arabic" w:cs="Traditional Arabic" w:hint="cs"/>
          <w:b/>
          <w:bCs/>
          <w:sz w:val="28"/>
          <w:szCs w:val="28"/>
          <w:rtl/>
          <w:lang w:bidi="ar-DZ"/>
        </w:rPr>
        <w:t>جدول طلبات العمل المنصبة حسب الجنس والعمر</w:t>
      </w:r>
      <w:r w:rsidR="00C176D7" w:rsidRPr="00D36785">
        <w:rPr>
          <w:rFonts w:ascii="Traditional Arabic" w:hAnsi="Traditional Arabic" w:cs="Traditional Arabic" w:hint="cs"/>
          <w:b/>
          <w:bCs/>
          <w:sz w:val="28"/>
          <w:szCs w:val="28"/>
          <w:rtl/>
          <w:lang w:bidi="ar-DZ"/>
        </w:rPr>
        <w:t xml:space="preserve"> </w:t>
      </w:r>
      <w:r w:rsidRPr="00D36785">
        <w:rPr>
          <w:rFonts w:ascii="Traditional Arabic" w:hAnsi="Traditional Arabic" w:cs="Traditional Arabic" w:hint="cs"/>
          <w:b/>
          <w:bCs/>
          <w:sz w:val="28"/>
          <w:szCs w:val="28"/>
          <w:rtl/>
          <w:lang w:bidi="ar-DZ"/>
        </w:rPr>
        <w:t>وكذا حسب نوع قطاع التشغيل</w:t>
      </w:r>
      <w:r w:rsidRPr="00F10470">
        <w:rPr>
          <w:rFonts w:ascii="Traditional Arabic" w:hAnsi="Traditional Arabic" w:cs="Traditional Arabic" w:hint="cs"/>
          <w:sz w:val="28"/>
          <w:szCs w:val="28"/>
          <w:rtl/>
          <w:lang w:bidi="ar-DZ"/>
        </w:rPr>
        <w:t xml:space="preserve"> : يبين الجدول أنه تم تنصيب ما مجموعه 13011 طالب ع</w:t>
      </w:r>
      <w:r>
        <w:rPr>
          <w:rFonts w:ascii="Traditional Arabic" w:hAnsi="Traditional Arabic" w:cs="Traditional Arabic" w:hint="cs"/>
          <w:sz w:val="28"/>
          <w:szCs w:val="28"/>
          <w:rtl/>
          <w:lang w:bidi="ar-DZ"/>
        </w:rPr>
        <w:t>مل من مجموع65086 أغلبهم شباب وذكور والقطاع الخاص هو الذي وظف الأغلبية ولكن بعقود مؤقتة.</w:t>
      </w:r>
    </w:p>
    <w:tbl>
      <w:tblPr>
        <w:tblW w:w="8480" w:type="dxa"/>
        <w:tblInd w:w="57" w:type="dxa"/>
        <w:tblCellMar>
          <w:left w:w="70" w:type="dxa"/>
          <w:right w:w="70" w:type="dxa"/>
        </w:tblCellMar>
        <w:tblLook w:val="04A0"/>
      </w:tblPr>
      <w:tblGrid>
        <w:gridCol w:w="1563"/>
        <w:gridCol w:w="591"/>
        <w:gridCol w:w="655"/>
        <w:gridCol w:w="655"/>
        <w:gridCol w:w="655"/>
        <w:gridCol w:w="621"/>
        <w:gridCol w:w="655"/>
        <w:gridCol w:w="655"/>
        <w:gridCol w:w="698"/>
        <w:gridCol w:w="698"/>
        <w:gridCol w:w="475"/>
        <w:gridCol w:w="698"/>
      </w:tblGrid>
      <w:tr w:rsidR="00211BC5" w:rsidRPr="00211BC5" w:rsidTr="00211BC5">
        <w:trPr>
          <w:trHeight w:val="300"/>
        </w:trPr>
        <w:tc>
          <w:tcPr>
            <w:tcW w:w="7820" w:type="dxa"/>
            <w:gridSpan w:val="11"/>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Tableau récapitulatif du flux de la demande placée par Tranches d’âge et par Sexe</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591"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5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5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5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21"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5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5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76"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76"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555"/>
        </w:trPr>
        <w:tc>
          <w:tcPr>
            <w:tcW w:w="15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32"/>
                <w:szCs w:val="32"/>
                <w:lang w:eastAsia="fr-FR"/>
              </w:rPr>
            </w:pPr>
            <w:r w:rsidRPr="00211BC5">
              <w:rPr>
                <w:rFonts w:ascii="Calibri" w:eastAsia="Times New Roman" w:hAnsi="Calibri" w:cs="Times New Roman"/>
                <w:color w:val="000000"/>
                <w:sz w:val="32"/>
                <w:szCs w:val="32"/>
                <w:lang w:eastAsia="fr-FR"/>
              </w:rPr>
              <w:t>Consolide</w:t>
            </w:r>
          </w:p>
        </w:tc>
        <w:tc>
          <w:tcPr>
            <w:tcW w:w="591"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16 à 19 ans</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 à 24 ans</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25 à 29 ans</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30 à 35 ans</w:t>
            </w:r>
          </w:p>
        </w:tc>
        <w:tc>
          <w:tcPr>
            <w:tcW w:w="621"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36 à 39 ans</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40 à 49 ans</w:t>
            </w:r>
          </w:p>
        </w:tc>
        <w:tc>
          <w:tcPr>
            <w:tcW w:w="65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50 ans et plus</w:t>
            </w:r>
          </w:p>
        </w:tc>
        <w:tc>
          <w:tcPr>
            <w:tcW w:w="676" w:type="dxa"/>
            <w:tcBorders>
              <w:top w:val="single" w:sz="4" w:space="0" w:color="auto"/>
              <w:left w:val="nil"/>
              <w:bottom w:val="single" w:sz="4" w:space="0" w:color="auto"/>
              <w:right w:val="nil"/>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8"/>
                <w:szCs w:val="18"/>
                <w:lang w:eastAsia="fr-FR"/>
              </w:rPr>
            </w:pPr>
            <w:r w:rsidRPr="00211BC5">
              <w:rPr>
                <w:rFonts w:ascii="Calibri" w:eastAsia="Times New Roman" w:hAnsi="Calibri" w:cs="Times New Roman"/>
                <w:b/>
                <w:bCs/>
                <w:color w:val="000000"/>
                <w:sz w:val="18"/>
                <w:szCs w:val="18"/>
                <w:lang w:eastAsia="fr-FR"/>
              </w:rPr>
              <w:t>TOTAL</w:t>
            </w:r>
          </w:p>
        </w:tc>
        <w:tc>
          <w:tcPr>
            <w:tcW w:w="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70C0"/>
                <w:sz w:val="18"/>
                <w:szCs w:val="18"/>
                <w:lang w:eastAsia="fr-FR"/>
              </w:rPr>
            </w:pPr>
            <w:r w:rsidRPr="00211BC5">
              <w:rPr>
                <w:rFonts w:ascii="Calibri" w:eastAsia="Times New Roman" w:hAnsi="Calibri" w:cs="Times New Roman"/>
                <w:color w:val="0070C0"/>
                <w:sz w:val="18"/>
                <w:szCs w:val="18"/>
                <w:lang w:eastAsia="fr-FR"/>
              </w:rPr>
              <w:t>M</w:t>
            </w:r>
          </w:p>
        </w:tc>
        <w:tc>
          <w:tcPr>
            <w:tcW w:w="418"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FF0000"/>
                <w:sz w:val="18"/>
                <w:szCs w:val="18"/>
                <w:lang w:eastAsia="fr-FR"/>
              </w:rPr>
            </w:pPr>
            <w:r w:rsidRPr="00211BC5">
              <w:rPr>
                <w:rFonts w:ascii="Calibri" w:eastAsia="Times New Roman" w:hAnsi="Calibri" w:cs="Times New Roman"/>
                <w:color w:val="FF0000"/>
                <w:sz w:val="18"/>
                <w:szCs w:val="18"/>
                <w:lang w:eastAsia="fr-FR"/>
              </w:rPr>
              <w:t>F</w:t>
            </w:r>
          </w:p>
        </w:tc>
        <w:tc>
          <w:tcPr>
            <w:tcW w:w="660"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8"/>
                <w:szCs w:val="18"/>
                <w:lang w:eastAsia="fr-FR"/>
              </w:rPr>
            </w:pPr>
            <w:r w:rsidRPr="00211BC5">
              <w:rPr>
                <w:rFonts w:ascii="Calibri" w:eastAsia="Times New Roman" w:hAnsi="Calibri" w:cs="Times New Roman"/>
                <w:b/>
                <w:bCs/>
                <w:color w:val="000000"/>
                <w:sz w:val="18"/>
                <w:szCs w:val="18"/>
                <w:lang w:eastAsia="fr-FR"/>
              </w:rPr>
              <w:t>TOTAL</w:t>
            </w:r>
            <w:r w:rsidRPr="00211BC5">
              <w:rPr>
                <w:rFonts w:ascii="Calibri" w:eastAsia="Times New Roman" w:hAnsi="Calibri" w:cs="Times New Roman"/>
                <w:color w:val="000000"/>
                <w:sz w:val="18"/>
                <w:szCs w:val="18"/>
                <w:lang w:eastAsia="fr-FR"/>
              </w:rPr>
              <w:t xml:space="preserve">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Sétif</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1507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2190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1754</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662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871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349</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7575</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7170</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405</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7575</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Azel</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96</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16</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400</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384</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16</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400</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Kebira</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284</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77</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1202</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1196</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1202</w:t>
            </w:r>
          </w:p>
        </w:tc>
      </w:tr>
      <w:tr w:rsidR="00211BC5" w:rsidRPr="00211BC5" w:rsidTr="00211BC5">
        <w:trPr>
          <w:trHeight w:val="27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Ouelmene</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203</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236</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193</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900</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862</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900</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proofErr w:type="spellStart"/>
            <w:r w:rsidRPr="00211BC5">
              <w:rPr>
                <w:rFonts w:ascii="Times New Roman" w:eastAsia="Times New Roman" w:hAnsi="Times New Roman" w:cs="Times New Roman"/>
                <w:b/>
                <w:bCs/>
                <w:color w:val="000000"/>
                <w:sz w:val="20"/>
                <w:szCs w:val="20"/>
                <w:lang w:eastAsia="fr-FR"/>
              </w:rPr>
              <w:t>Bougaâ</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258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256</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271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150</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1346</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1317</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29</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1346</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El Eulma</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356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382</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96</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1588</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1366</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222</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1588</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lang w:eastAsia="fr-FR"/>
              </w:rPr>
            </w:pPr>
            <w:r w:rsidRPr="00211BC5">
              <w:rPr>
                <w:rFonts w:ascii="Times New Roman" w:eastAsia="Times New Roman" w:hAnsi="Times New Roman" w:cs="Times New Roman"/>
                <w:b/>
                <w:bCs/>
                <w:color w:val="000000"/>
                <w:lang w:eastAsia="fr-FR"/>
              </w:rPr>
              <w:t>Total wilaya</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433</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2399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3425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3008</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1295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1730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721</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13011</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12295</w:t>
            </w:r>
          </w:p>
        </w:tc>
        <w:tc>
          <w:tcPr>
            <w:tcW w:w="418"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716</w:t>
            </w:r>
          </w:p>
        </w:tc>
        <w:tc>
          <w:tcPr>
            <w:tcW w:w="66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13011</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24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lang w:eastAsia="fr-FR"/>
              </w:rPr>
            </w:pPr>
            <w:r w:rsidRPr="00211BC5">
              <w:rPr>
                <w:rFonts w:ascii="Calibri" w:eastAsia="Times New Roman" w:hAnsi="Calibri" w:cs="Times New Roman"/>
                <w:lang w:eastAsia="fr-FR"/>
              </w:rPr>
              <w:t>Public</w:t>
            </w:r>
          </w:p>
        </w:tc>
        <w:tc>
          <w:tcPr>
            <w:tcW w:w="13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lang w:eastAsia="fr-FR"/>
              </w:rPr>
            </w:pPr>
            <w:r w:rsidRPr="00211BC5">
              <w:rPr>
                <w:rFonts w:ascii="Calibri" w:eastAsia="Times New Roman" w:hAnsi="Calibri" w:cs="Times New Roman"/>
                <w:lang w:eastAsia="fr-FR"/>
              </w:rPr>
              <w:t>National</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lang w:eastAsia="fr-FR"/>
              </w:rPr>
            </w:pPr>
            <w:r w:rsidRPr="00211BC5">
              <w:rPr>
                <w:rFonts w:ascii="Calibri" w:eastAsia="Times New Roman" w:hAnsi="Calibri" w:cs="Times New Roman"/>
                <w:lang w:eastAsia="fr-FR"/>
              </w:rPr>
              <w:t>Etranger</w:t>
            </w:r>
          </w:p>
        </w:tc>
        <w:tc>
          <w:tcPr>
            <w:tcW w:w="13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lang w:eastAsia="fr-FR"/>
              </w:rPr>
            </w:pPr>
            <w:r w:rsidRPr="00211BC5">
              <w:rPr>
                <w:rFonts w:ascii="Calibri" w:eastAsia="Times New Roman" w:hAnsi="Calibri" w:cs="Times New Roman"/>
                <w:lang w:eastAsia="fr-FR"/>
              </w:rPr>
              <w:t>Total</w:t>
            </w:r>
          </w:p>
        </w:tc>
        <w:tc>
          <w:tcPr>
            <w:tcW w:w="6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420"/>
        </w:trPr>
        <w:tc>
          <w:tcPr>
            <w:tcW w:w="1563" w:type="dxa"/>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32"/>
                <w:szCs w:val="32"/>
                <w:lang w:eastAsia="fr-FR"/>
              </w:rPr>
            </w:pPr>
            <w:r w:rsidRPr="00211BC5">
              <w:rPr>
                <w:rFonts w:ascii="Calibri" w:eastAsia="Times New Roman" w:hAnsi="Calibri" w:cs="Times New Roman"/>
                <w:color w:val="000000"/>
                <w:sz w:val="32"/>
                <w:szCs w:val="32"/>
                <w:lang w:eastAsia="fr-FR"/>
              </w:rPr>
              <w:t>Consolide</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P</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T</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P</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T</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P</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T</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P</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sz w:val="20"/>
                <w:szCs w:val="20"/>
                <w:lang w:eastAsia="fr-FR"/>
              </w:rPr>
            </w:pPr>
            <w:r w:rsidRPr="00211BC5">
              <w:rPr>
                <w:rFonts w:ascii="Calibri" w:eastAsia="Times New Roman" w:hAnsi="Calibri" w:cs="Times New Roman"/>
                <w:sz w:val="20"/>
                <w:szCs w:val="20"/>
                <w:lang w:eastAsia="fr-FR"/>
              </w:rPr>
              <w:t>T</w:t>
            </w:r>
          </w:p>
        </w:tc>
        <w:tc>
          <w:tcPr>
            <w:tcW w:w="676"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Sétif</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396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5905</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640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634</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6941</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7575</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Azel</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256</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52</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348</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400</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Kebira</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186</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359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449</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419</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783</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1202</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Ouelmene</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329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403</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363</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537</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900</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proofErr w:type="spellStart"/>
            <w:r w:rsidRPr="00211BC5">
              <w:rPr>
                <w:rFonts w:ascii="Times New Roman" w:eastAsia="Times New Roman" w:hAnsi="Times New Roman" w:cs="Times New Roman"/>
                <w:b/>
                <w:bCs/>
                <w:color w:val="000000"/>
                <w:sz w:val="20"/>
                <w:szCs w:val="20"/>
                <w:lang w:eastAsia="fr-FR"/>
              </w:rPr>
              <w:t>Bougaâ</w:t>
            </w:r>
            <w:proofErr w:type="spellEnd"/>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954</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225</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1008</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338</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1346</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1563"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El Eulma</w:t>
            </w:r>
          </w:p>
        </w:tc>
        <w:tc>
          <w:tcPr>
            <w:tcW w:w="59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98</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205</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571</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388</w:t>
            </w:r>
          </w:p>
        </w:tc>
        <w:tc>
          <w:tcPr>
            <w:tcW w:w="62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79</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247</w:t>
            </w:r>
          </w:p>
        </w:tc>
        <w:tc>
          <w:tcPr>
            <w:tcW w:w="65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748</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840</w:t>
            </w:r>
          </w:p>
        </w:tc>
        <w:tc>
          <w:tcPr>
            <w:tcW w:w="676"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1588</w:t>
            </w:r>
          </w:p>
        </w:tc>
        <w:tc>
          <w:tcPr>
            <w:tcW w:w="418"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66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bl>
    <w:p w:rsidR="00F10470" w:rsidRPr="00F10470" w:rsidRDefault="00F10470" w:rsidP="00C176D7">
      <w:pPr>
        <w:pStyle w:val="Paragraphedeliste"/>
        <w:numPr>
          <w:ilvl w:val="0"/>
          <w:numId w:val="23"/>
        </w:numPr>
        <w:bidi/>
        <w:rPr>
          <w:rFonts w:ascii="Traditional Arabic" w:hAnsi="Traditional Arabic" w:cs="Traditional Arabic"/>
          <w:sz w:val="28"/>
          <w:szCs w:val="28"/>
          <w:rtl/>
          <w:lang w:bidi="ar-DZ"/>
        </w:rPr>
      </w:pPr>
      <w:r w:rsidRPr="00D36785">
        <w:rPr>
          <w:rFonts w:ascii="Traditional Arabic" w:hAnsi="Traditional Arabic" w:cs="Traditional Arabic" w:hint="cs"/>
          <w:b/>
          <w:bCs/>
          <w:sz w:val="28"/>
          <w:szCs w:val="28"/>
          <w:rtl/>
          <w:lang w:bidi="ar-DZ"/>
        </w:rPr>
        <w:t>جدول عروض العمل حسب القطاع و نوع العقد</w:t>
      </w:r>
      <w:r>
        <w:rPr>
          <w:rFonts w:ascii="Traditional Arabic" w:hAnsi="Traditional Arabic" w:cs="Traditional Arabic" w:hint="cs"/>
          <w:sz w:val="28"/>
          <w:szCs w:val="28"/>
          <w:rtl/>
          <w:lang w:bidi="ar-DZ"/>
        </w:rPr>
        <w:t xml:space="preserve"> : حيث تم عرض ما مجموعه 14170 منصب أغلبه من القطاع الخاص وبعقود مؤقتة أي أنه لم يتم تلبية حوالي 1000 عرض تمثل مناصب لا يقبل الشباب عليها أو غير متوفرة على مستوى الوكالة .</w:t>
      </w:r>
    </w:p>
    <w:tbl>
      <w:tblPr>
        <w:tblW w:w="9840" w:type="dxa"/>
        <w:tblInd w:w="57" w:type="dxa"/>
        <w:tblCellMar>
          <w:left w:w="70" w:type="dxa"/>
          <w:right w:w="70" w:type="dxa"/>
        </w:tblCellMar>
        <w:tblLook w:val="04A0"/>
      </w:tblPr>
      <w:tblGrid>
        <w:gridCol w:w="2031"/>
        <w:gridCol w:w="842"/>
        <w:gridCol w:w="1039"/>
        <w:gridCol w:w="841"/>
        <w:gridCol w:w="1067"/>
        <w:gridCol w:w="969"/>
        <w:gridCol w:w="1039"/>
        <w:gridCol w:w="1067"/>
        <w:gridCol w:w="190"/>
        <w:gridCol w:w="190"/>
        <w:gridCol w:w="190"/>
        <w:gridCol w:w="190"/>
        <w:gridCol w:w="190"/>
        <w:gridCol w:w="190"/>
        <w:gridCol w:w="190"/>
      </w:tblGrid>
      <w:tr w:rsidR="00211BC5" w:rsidRPr="00211BC5" w:rsidTr="00211BC5">
        <w:trPr>
          <w:trHeight w:val="315"/>
        </w:trPr>
        <w:tc>
          <w:tcPr>
            <w:tcW w:w="9840" w:type="dxa"/>
            <w:gridSpan w:val="15"/>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b/>
                <w:bCs/>
                <w:color w:val="000000"/>
                <w:sz w:val="24"/>
                <w:szCs w:val="24"/>
                <w:lang w:eastAsia="fr-FR"/>
              </w:rPr>
            </w:pPr>
            <w:r w:rsidRPr="00211BC5">
              <w:rPr>
                <w:rFonts w:ascii="Calibri" w:eastAsia="Times New Roman" w:hAnsi="Calibri" w:cs="Times New Roman"/>
                <w:b/>
                <w:bCs/>
                <w:color w:val="000000"/>
                <w:sz w:val="24"/>
                <w:szCs w:val="24"/>
                <w:lang w:eastAsia="fr-FR"/>
              </w:rPr>
              <w:t xml:space="preserve">Tableau récapitulatif du flux de  l’offre  par secteurs juridiques et nature de poste proposé. </w:t>
            </w:r>
          </w:p>
        </w:tc>
      </w:tr>
      <w:tr w:rsidR="00211BC5" w:rsidRPr="00211BC5" w:rsidTr="00211BC5">
        <w:trPr>
          <w:trHeight w:val="300"/>
        </w:trPr>
        <w:tc>
          <w:tcPr>
            <w:tcW w:w="2031"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842"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039"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841"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067"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969"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039"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067"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15"/>
        </w:trPr>
        <w:tc>
          <w:tcPr>
            <w:tcW w:w="20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Consolide</w:t>
            </w:r>
          </w:p>
        </w:tc>
        <w:tc>
          <w:tcPr>
            <w:tcW w:w="842"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Pub</w:t>
            </w:r>
          </w:p>
        </w:tc>
        <w:tc>
          <w:tcPr>
            <w:tcW w:w="1039"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P N</w:t>
            </w:r>
          </w:p>
        </w:tc>
        <w:tc>
          <w:tcPr>
            <w:tcW w:w="841"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P E</w:t>
            </w:r>
          </w:p>
        </w:tc>
        <w:tc>
          <w:tcPr>
            <w:tcW w:w="1067" w:type="dxa"/>
            <w:tcBorders>
              <w:top w:val="single" w:sz="4" w:space="0" w:color="auto"/>
              <w:left w:val="nil"/>
              <w:bottom w:val="single" w:sz="4" w:space="0" w:color="auto"/>
              <w:right w:val="single" w:sz="4" w:space="0" w:color="auto"/>
            </w:tcBorders>
            <w:shd w:val="clear" w:color="000000" w:fill="FFFFFF"/>
            <w:noWrap/>
            <w:vAlign w:val="bottom"/>
            <w:hideMark/>
          </w:tcPr>
          <w:p w:rsidR="00211BC5" w:rsidRPr="00211BC5" w:rsidRDefault="00211BC5" w:rsidP="00211BC5">
            <w:pPr>
              <w:spacing w:after="0" w:line="240" w:lineRule="auto"/>
              <w:jc w:val="center"/>
              <w:rPr>
                <w:rFonts w:ascii="Arial" w:eastAsia="Times New Roman" w:hAnsi="Arial" w:cs="Arial"/>
                <w:b/>
                <w:bCs/>
                <w:color w:val="000000"/>
                <w:sz w:val="24"/>
                <w:szCs w:val="24"/>
                <w:lang w:eastAsia="fr-FR"/>
              </w:rPr>
            </w:pPr>
            <w:r w:rsidRPr="00211BC5">
              <w:rPr>
                <w:rFonts w:ascii="Arial" w:eastAsia="Times New Roman" w:hAnsi="Arial" w:cs="Arial"/>
                <w:b/>
                <w:bCs/>
                <w:color w:val="000000"/>
                <w:sz w:val="24"/>
                <w:szCs w:val="24"/>
                <w:lang w:eastAsia="fr-FR"/>
              </w:rPr>
              <w:t>Total</w:t>
            </w:r>
          </w:p>
        </w:tc>
        <w:tc>
          <w:tcPr>
            <w:tcW w:w="969"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Perm</w:t>
            </w:r>
          </w:p>
        </w:tc>
        <w:tc>
          <w:tcPr>
            <w:tcW w:w="1039"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proofErr w:type="spellStart"/>
            <w:r w:rsidRPr="00211BC5">
              <w:rPr>
                <w:rFonts w:ascii="Calibri" w:eastAsia="Times New Roman" w:hAnsi="Calibri" w:cs="Times New Roman"/>
                <w:color w:val="000000"/>
                <w:sz w:val="24"/>
                <w:szCs w:val="24"/>
                <w:lang w:eastAsia="fr-FR"/>
              </w:rPr>
              <w:t>Temp</w:t>
            </w:r>
            <w:proofErr w:type="spellEnd"/>
          </w:p>
        </w:tc>
        <w:tc>
          <w:tcPr>
            <w:tcW w:w="1067" w:type="dxa"/>
            <w:tcBorders>
              <w:top w:val="single" w:sz="4" w:space="0" w:color="auto"/>
              <w:left w:val="nil"/>
              <w:bottom w:val="single" w:sz="4" w:space="0" w:color="auto"/>
              <w:right w:val="single" w:sz="4" w:space="0" w:color="auto"/>
            </w:tcBorders>
            <w:shd w:val="clear" w:color="000000" w:fill="FFFFFF"/>
            <w:noWrap/>
            <w:vAlign w:val="bottom"/>
            <w:hideMark/>
          </w:tcPr>
          <w:p w:rsidR="00211BC5" w:rsidRPr="00211BC5" w:rsidRDefault="00211BC5" w:rsidP="00211BC5">
            <w:pPr>
              <w:spacing w:after="0" w:line="240" w:lineRule="auto"/>
              <w:jc w:val="center"/>
              <w:rPr>
                <w:rFonts w:ascii="Arial" w:eastAsia="Times New Roman" w:hAnsi="Arial" w:cs="Arial"/>
                <w:b/>
                <w:bCs/>
                <w:color w:val="000000"/>
                <w:sz w:val="24"/>
                <w:szCs w:val="24"/>
                <w:lang w:eastAsia="fr-FR"/>
              </w:rPr>
            </w:pPr>
            <w:r w:rsidRPr="00211BC5">
              <w:rPr>
                <w:rFonts w:ascii="Arial" w:eastAsia="Times New Roman" w:hAnsi="Arial" w:cs="Arial"/>
                <w:b/>
                <w:bCs/>
                <w:color w:val="000000"/>
                <w:sz w:val="24"/>
                <w:szCs w:val="24"/>
                <w:lang w:eastAsia="fr-FR"/>
              </w:rPr>
              <w:t>Total</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Sétif</w:t>
            </w:r>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1038</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6842</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913</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8793</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749</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8044</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8793</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Azel</w:t>
            </w:r>
            <w:proofErr w:type="spellEnd"/>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118</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369</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487</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449</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487</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Kebira</w:t>
            </w:r>
            <w:proofErr w:type="spellEnd"/>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262</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684</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127</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1073</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463</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610</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1073</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 xml:space="preserve">Ain </w:t>
            </w:r>
            <w:proofErr w:type="spellStart"/>
            <w:r w:rsidRPr="00211BC5">
              <w:rPr>
                <w:rFonts w:ascii="Times New Roman" w:eastAsia="Times New Roman" w:hAnsi="Times New Roman" w:cs="Times New Roman"/>
                <w:b/>
                <w:bCs/>
                <w:color w:val="000000"/>
                <w:sz w:val="20"/>
                <w:szCs w:val="20"/>
                <w:lang w:eastAsia="fr-FR"/>
              </w:rPr>
              <w:t>Ouelmene</w:t>
            </w:r>
            <w:proofErr w:type="spellEnd"/>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155</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567</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722</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406</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316</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722</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proofErr w:type="spellStart"/>
            <w:r w:rsidRPr="00211BC5">
              <w:rPr>
                <w:rFonts w:ascii="Times New Roman" w:eastAsia="Times New Roman" w:hAnsi="Times New Roman" w:cs="Times New Roman"/>
                <w:b/>
                <w:bCs/>
                <w:color w:val="000000"/>
                <w:sz w:val="20"/>
                <w:szCs w:val="20"/>
                <w:lang w:eastAsia="fr-FR"/>
              </w:rPr>
              <w:t>Bougaâ</w:t>
            </w:r>
            <w:proofErr w:type="spellEnd"/>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121</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1183</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1306</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1157</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149</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1306</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300"/>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0"/>
                <w:szCs w:val="20"/>
                <w:lang w:eastAsia="fr-FR"/>
              </w:rPr>
            </w:pPr>
            <w:r w:rsidRPr="00211BC5">
              <w:rPr>
                <w:rFonts w:ascii="Times New Roman" w:eastAsia="Times New Roman" w:hAnsi="Times New Roman" w:cs="Times New Roman"/>
                <w:b/>
                <w:bCs/>
                <w:color w:val="000000"/>
                <w:sz w:val="20"/>
                <w:szCs w:val="20"/>
                <w:lang w:eastAsia="fr-FR"/>
              </w:rPr>
              <w:t>El Eulma</w:t>
            </w:r>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304</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1140</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345</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1789</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830</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959</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1789</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211BC5">
        <w:trPr>
          <w:trHeight w:val="285"/>
        </w:trPr>
        <w:tc>
          <w:tcPr>
            <w:tcW w:w="2031" w:type="dxa"/>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lang w:eastAsia="fr-FR"/>
              </w:rPr>
            </w:pPr>
            <w:r w:rsidRPr="00211BC5">
              <w:rPr>
                <w:rFonts w:ascii="Times New Roman" w:eastAsia="Times New Roman" w:hAnsi="Times New Roman" w:cs="Times New Roman"/>
                <w:b/>
                <w:bCs/>
                <w:color w:val="000000"/>
                <w:lang w:eastAsia="fr-FR"/>
              </w:rPr>
              <w:t>Total wilaya</w:t>
            </w:r>
          </w:p>
        </w:tc>
        <w:tc>
          <w:tcPr>
            <w:tcW w:w="842"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1998</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10785</w:t>
            </w:r>
          </w:p>
        </w:tc>
        <w:tc>
          <w:tcPr>
            <w:tcW w:w="841"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1387</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14170</w:t>
            </w:r>
          </w:p>
        </w:tc>
        <w:tc>
          <w:tcPr>
            <w:tcW w:w="96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3643</w:t>
            </w:r>
          </w:p>
        </w:tc>
        <w:tc>
          <w:tcPr>
            <w:tcW w:w="103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10527</w:t>
            </w:r>
          </w:p>
        </w:tc>
        <w:tc>
          <w:tcPr>
            <w:tcW w:w="1067"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14170</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135"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bl>
    <w:p w:rsidR="00211BC5" w:rsidRDefault="00211BC5" w:rsidP="00211BC5">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1E6183" w:rsidRDefault="001E6183" w:rsidP="001E6183">
      <w:pPr>
        <w:bidi/>
        <w:rPr>
          <w:rFonts w:ascii="Traditional Arabic" w:hAnsi="Traditional Arabic" w:cs="Traditional Arabic"/>
          <w:sz w:val="28"/>
          <w:szCs w:val="28"/>
          <w:rtl/>
          <w:lang w:bidi="ar-DZ"/>
        </w:rPr>
      </w:pPr>
    </w:p>
    <w:p w:rsidR="00F10470" w:rsidRPr="00C176D7" w:rsidRDefault="00F10470" w:rsidP="00C176D7">
      <w:pPr>
        <w:pStyle w:val="Paragraphedeliste"/>
        <w:numPr>
          <w:ilvl w:val="0"/>
          <w:numId w:val="23"/>
        </w:numPr>
        <w:bidi/>
        <w:rPr>
          <w:rFonts w:ascii="Traditional Arabic" w:hAnsi="Traditional Arabic" w:cs="Traditional Arabic"/>
          <w:sz w:val="28"/>
          <w:szCs w:val="28"/>
          <w:rtl/>
          <w:lang w:bidi="ar-DZ"/>
        </w:rPr>
      </w:pPr>
      <w:r w:rsidRPr="00D36785">
        <w:rPr>
          <w:rFonts w:ascii="Traditional Arabic" w:hAnsi="Traditional Arabic" w:cs="Traditional Arabic" w:hint="cs"/>
          <w:b/>
          <w:bCs/>
          <w:sz w:val="28"/>
          <w:szCs w:val="28"/>
          <w:rtl/>
          <w:lang w:bidi="ar-DZ"/>
        </w:rPr>
        <w:lastRenderedPageBreak/>
        <w:t xml:space="preserve">جدول </w:t>
      </w:r>
      <w:proofErr w:type="spellStart"/>
      <w:r w:rsidRPr="00D36785">
        <w:rPr>
          <w:rFonts w:ascii="Traditional Arabic" w:hAnsi="Traditional Arabic" w:cs="Traditional Arabic" w:hint="cs"/>
          <w:b/>
          <w:bCs/>
          <w:sz w:val="28"/>
          <w:szCs w:val="28"/>
          <w:rtl/>
          <w:lang w:bidi="ar-DZ"/>
        </w:rPr>
        <w:t>التنصيبات</w:t>
      </w:r>
      <w:proofErr w:type="spellEnd"/>
      <w:r w:rsidRPr="00D36785">
        <w:rPr>
          <w:rFonts w:ascii="Traditional Arabic" w:hAnsi="Traditional Arabic" w:cs="Traditional Arabic" w:hint="cs"/>
          <w:b/>
          <w:bCs/>
          <w:sz w:val="28"/>
          <w:szCs w:val="28"/>
          <w:rtl/>
          <w:lang w:bidi="ar-DZ"/>
        </w:rPr>
        <w:t xml:space="preserve"> في </w:t>
      </w:r>
      <w:r w:rsidR="00D36785" w:rsidRPr="00D36785">
        <w:rPr>
          <w:rFonts w:ascii="Traditional Arabic" w:hAnsi="Traditional Arabic" w:cs="Traditional Arabic" w:hint="cs"/>
          <w:b/>
          <w:bCs/>
          <w:sz w:val="28"/>
          <w:szCs w:val="28"/>
          <w:rtl/>
          <w:lang w:bidi="ar-DZ"/>
        </w:rPr>
        <w:t>إطار</w:t>
      </w:r>
      <w:r w:rsidRPr="00D36785">
        <w:rPr>
          <w:rFonts w:ascii="Traditional Arabic" w:hAnsi="Traditional Arabic" w:cs="Traditional Arabic" w:hint="cs"/>
          <w:b/>
          <w:bCs/>
          <w:sz w:val="28"/>
          <w:szCs w:val="28"/>
          <w:rtl/>
          <w:lang w:bidi="ar-DZ"/>
        </w:rPr>
        <w:t xml:space="preserve"> جهاز المساعدة على </w:t>
      </w:r>
      <w:r w:rsidR="00D36785" w:rsidRPr="00D36785">
        <w:rPr>
          <w:rFonts w:ascii="Traditional Arabic" w:hAnsi="Traditional Arabic" w:cs="Traditional Arabic" w:hint="cs"/>
          <w:b/>
          <w:bCs/>
          <w:sz w:val="28"/>
          <w:szCs w:val="28"/>
          <w:rtl/>
          <w:lang w:bidi="ar-DZ"/>
        </w:rPr>
        <w:t>الإدماج</w:t>
      </w:r>
      <w:r w:rsidRPr="00D36785">
        <w:rPr>
          <w:rFonts w:ascii="Traditional Arabic" w:hAnsi="Traditional Arabic" w:cs="Traditional Arabic" w:hint="cs"/>
          <w:b/>
          <w:bCs/>
          <w:sz w:val="28"/>
          <w:szCs w:val="28"/>
          <w:rtl/>
          <w:lang w:bidi="ar-DZ"/>
        </w:rPr>
        <w:t xml:space="preserve"> المهني </w:t>
      </w:r>
      <w:r>
        <w:rPr>
          <w:rFonts w:ascii="Traditional Arabic" w:hAnsi="Traditional Arabic" w:cs="Traditional Arabic" w:hint="cs"/>
          <w:sz w:val="28"/>
          <w:szCs w:val="28"/>
          <w:rtl/>
          <w:lang w:bidi="ar-DZ"/>
        </w:rPr>
        <w:t>:</w:t>
      </w:r>
      <w:r w:rsidR="00C176D7">
        <w:rPr>
          <w:rFonts w:ascii="Traditional Arabic" w:hAnsi="Traditional Arabic" w:cs="Traditional Arabic" w:hint="cs"/>
          <w:sz w:val="28"/>
          <w:szCs w:val="28"/>
          <w:rtl/>
          <w:lang w:bidi="ar-DZ"/>
        </w:rPr>
        <w:t xml:space="preserve"> من الجدول أدناه يبين أن جهاز المساعدة قد تم تنصيب عدد كبير من الشباب خاصة خريجي الجامعات ( عقد </w:t>
      </w:r>
      <w:r w:rsidR="00C176D7">
        <w:rPr>
          <w:rFonts w:ascii="Traditional Arabic" w:hAnsi="Traditional Arabic" w:cs="Traditional Arabic"/>
          <w:sz w:val="28"/>
          <w:szCs w:val="28"/>
          <w:lang w:bidi="ar-DZ"/>
        </w:rPr>
        <w:t>CID</w:t>
      </w:r>
      <w:r w:rsidR="00C176D7">
        <w:rPr>
          <w:rFonts w:ascii="Traditional Arabic" w:hAnsi="Traditional Arabic" w:cs="Traditional Arabic" w:hint="cs"/>
          <w:sz w:val="28"/>
          <w:szCs w:val="28"/>
          <w:rtl/>
          <w:lang w:bidi="ar-DZ"/>
        </w:rPr>
        <w:t xml:space="preserve">) في القطاعين الاقتصادي </w:t>
      </w:r>
      <w:r w:rsidR="00D36785">
        <w:rPr>
          <w:rFonts w:ascii="Traditional Arabic" w:hAnsi="Traditional Arabic" w:cs="Traditional Arabic" w:hint="cs"/>
          <w:sz w:val="28"/>
          <w:szCs w:val="28"/>
          <w:rtl/>
          <w:lang w:bidi="ar-DZ"/>
        </w:rPr>
        <w:t>والإداري</w:t>
      </w:r>
      <w:r w:rsidR="00C176D7">
        <w:rPr>
          <w:rFonts w:ascii="Traditional Arabic" w:hAnsi="Traditional Arabic" w:cs="Traditional Arabic" w:hint="cs"/>
          <w:sz w:val="28"/>
          <w:szCs w:val="28"/>
          <w:rtl/>
          <w:lang w:bidi="ar-DZ"/>
        </w:rPr>
        <w:t xml:space="preserve"> بعدد 3187 من مجموع 5442 دون </w:t>
      </w:r>
      <w:r w:rsidR="00D36785">
        <w:rPr>
          <w:rFonts w:ascii="Traditional Arabic" w:hAnsi="Traditional Arabic" w:cs="Traditional Arabic" w:hint="cs"/>
          <w:sz w:val="28"/>
          <w:szCs w:val="28"/>
          <w:rtl/>
          <w:lang w:bidi="ar-DZ"/>
        </w:rPr>
        <w:t>إهمال</w:t>
      </w:r>
      <w:r w:rsidR="00C176D7">
        <w:rPr>
          <w:rFonts w:ascii="Traditional Arabic" w:hAnsi="Traditional Arabic" w:cs="Traditional Arabic" w:hint="cs"/>
          <w:sz w:val="28"/>
          <w:szCs w:val="28"/>
          <w:rtl/>
          <w:lang w:bidi="ar-DZ"/>
        </w:rPr>
        <w:t xml:space="preserve"> المنصبين بعقد العمل المدعم  1018 والذين تم </w:t>
      </w:r>
      <w:proofErr w:type="spellStart"/>
      <w:r w:rsidR="00C176D7">
        <w:rPr>
          <w:rFonts w:ascii="Traditional Arabic" w:hAnsi="Traditional Arabic" w:cs="Traditional Arabic" w:hint="cs"/>
          <w:sz w:val="28"/>
          <w:szCs w:val="28"/>
          <w:rtl/>
          <w:lang w:bidi="ar-DZ"/>
        </w:rPr>
        <w:t>ترسيمهم</w:t>
      </w:r>
      <w:proofErr w:type="spellEnd"/>
      <w:r w:rsidR="00C176D7">
        <w:rPr>
          <w:rFonts w:ascii="Traditional Arabic" w:hAnsi="Traditional Arabic" w:cs="Traditional Arabic" w:hint="cs"/>
          <w:sz w:val="28"/>
          <w:szCs w:val="28"/>
          <w:rtl/>
          <w:lang w:bidi="ar-DZ"/>
        </w:rPr>
        <w:t xml:space="preserve"> في مناصب دائمة 352 شاب.</w:t>
      </w:r>
    </w:p>
    <w:tbl>
      <w:tblPr>
        <w:tblW w:w="8409" w:type="dxa"/>
        <w:tblInd w:w="57" w:type="dxa"/>
        <w:tblCellMar>
          <w:left w:w="70" w:type="dxa"/>
          <w:right w:w="70" w:type="dxa"/>
        </w:tblCellMar>
        <w:tblLook w:val="04A0"/>
      </w:tblPr>
      <w:tblGrid>
        <w:gridCol w:w="647"/>
        <w:gridCol w:w="1209"/>
        <w:gridCol w:w="965"/>
        <w:gridCol w:w="1494"/>
        <w:gridCol w:w="989"/>
        <w:gridCol w:w="2385"/>
        <w:gridCol w:w="720"/>
      </w:tblGrid>
      <w:tr w:rsidR="00211BC5" w:rsidRPr="00211BC5" w:rsidTr="00DC4D19">
        <w:trPr>
          <w:trHeight w:val="390"/>
        </w:trPr>
        <w:tc>
          <w:tcPr>
            <w:tcW w:w="768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8"/>
                <w:szCs w:val="28"/>
                <w:lang w:eastAsia="fr-FR"/>
              </w:rPr>
            </w:pPr>
            <w:r w:rsidRPr="00211BC5">
              <w:rPr>
                <w:rFonts w:ascii="Times New Roman" w:eastAsia="Times New Roman" w:hAnsi="Times New Roman" w:cs="Times New Roman"/>
                <w:b/>
                <w:bCs/>
                <w:color w:val="000000"/>
                <w:sz w:val="28"/>
                <w:szCs w:val="28"/>
                <w:lang w:eastAsia="fr-FR"/>
              </w:rPr>
              <w:t xml:space="preserve">DREM </w:t>
            </w:r>
            <w:proofErr w:type="gramStart"/>
            <w:r w:rsidRPr="00211BC5">
              <w:rPr>
                <w:rFonts w:ascii="Times New Roman" w:eastAsia="Times New Roman" w:hAnsi="Times New Roman" w:cs="Times New Roman"/>
                <w:b/>
                <w:bCs/>
                <w:color w:val="000000"/>
                <w:sz w:val="28"/>
                <w:szCs w:val="28"/>
                <w:lang w:eastAsia="fr-FR"/>
              </w:rPr>
              <w:t>:CONSTANTINE</w:t>
            </w:r>
            <w:proofErr w:type="gramEnd"/>
          </w:p>
        </w:tc>
        <w:tc>
          <w:tcPr>
            <w:tcW w:w="72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DC4D19">
        <w:trPr>
          <w:trHeight w:val="390"/>
        </w:trPr>
        <w:tc>
          <w:tcPr>
            <w:tcW w:w="768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Times New Roman" w:eastAsia="Times New Roman" w:hAnsi="Times New Roman" w:cs="Times New Roman"/>
                <w:b/>
                <w:bCs/>
                <w:color w:val="000000"/>
                <w:sz w:val="28"/>
                <w:szCs w:val="28"/>
                <w:lang w:eastAsia="fr-FR"/>
              </w:rPr>
            </w:pPr>
            <w:r w:rsidRPr="00211BC5">
              <w:rPr>
                <w:rFonts w:ascii="Times New Roman" w:eastAsia="Times New Roman" w:hAnsi="Times New Roman" w:cs="Times New Roman"/>
                <w:b/>
                <w:bCs/>
                <w:color w:val="000000"/>
                <w:sz w:val="28"/>
                <w:szCs w:val="28"/>
                <w:lang w:eastAsia="fr-FR"/>
              </w:rPr>
              <w:t>Période: Année 2012</w:t>
            </w:r>
          </w:p>
        </w:tc>
        <w:tc>
          <w:tcPr>
            <w:tcW w:w="72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DC4D19">
        <w:trPr>
          <w:trHeight w:val="360"/>
        </w:trPr>
        <w:tc>
          <w:tcPr>
            <w:tcW w:w="7689"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BC5" w:rsidRPr="00211BC5" w:rsidRDefault="00211BC5" w:rsidP="00211BC5">
            <w:pPr>
              <w:spacing w:after="0" w:line="240" w:lineRule="auto"/>
              <w:jc w:val="center"/>
              <w:rPr>
                <w:rFonts w:ascii="Cambria" w:eastAsia="Times New Roman" w:hAnsi="Cambria" w:cs="Times New Roman"/>
                <w:b/>
                <w:bCs/>
                <w:color w:val="000000"/>
                <w:sz w:val="28"/>
                <w:szCs w:val="28"/>
                <w:lang w:eastAsia="fr-FR"/>
              </w:rPr>
            </w:pPr>
            <w:r w:rsidRPr="00211BC5">
              <w:rPr>
                <w:rFonts w:ascii="Cambria" w:eastAsia="Times New Roman" w:hAnsi="Cambria" w:cs="Times New Roman"/>
                <w:b/>
                <w:bCs/>
                <w:color w:val="000000"/>
                <w:sz w:val="28"/>
                <w:szCs w:val="28"/>
                <w:lang w:eastAsia="fr-FR"/>
              </w:rPr>
              <w:t>AWEM: Sétif</w:t>
            </w:r>
          </w:p>
        </w:tc>
        <w:tc>
          <w:tcPr>
            <w:tcW w:w="720" w:type="dxa"/>
            <w:tcBorders>
              <w:top w:val="nil"/>
              <w:left w:val="nil"/>
              <w:bottom w:val="nil"/>
              <w:right w:val="nil"/>
            </w:tcBorders>
            <w:shd w:val="clear" w:color="000000" w:fill="FFFFFF"/>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r>
      <w:tr w:rsidR="00211BC5" w:rsidRPr="00211BC5" w:rsidTr="00DC4D19">
        <w:trPr>
          <w:trHeight w:val="501"/>
        </w:trPr>
        <w:tc>
          <w:tcPr>
            <w:tcW w:w="647"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40"/>
                <w:szCs w:val="40"/>
                <w:lang w:eastAsia="fr-FR"/>
              </w:rPr>
            </w:pPr>
            <w:r w:rsidRPr="00211BC5">
              <w:rPr>
                <w:rFonts w:ascii="Calibri" w:eastAsia="Times New Roman" w:hAnsi="Calibri" w:cs="Times New Roman"/>
                <w:b/>
                <w:bCs/>
                <w:color w:val="000000"/>
                <w:sz w:val="40"/>
                <w:szCs w:val="40"/>
                <w:lang w:eastAsia="fr-FR"/>
              </w:rPr>
              <w:t>Année 2012</w:t>
            </w:r>
          </w:p>
        </w:tc>
        <w:tc>
          <w:tcPr>
            <w:tcW w:w="120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placement</w:t>
            </w:r>
          </w:p>
        </w:tc>
        <w:tc>
          <w:tcPr>
            <w:tcW w:w="965" w:type="dxa"/>
            <w:vMerge w:val="restart"/>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type de contrat</w:t>
            </w:r>
          </w:p>
        </w:tc>
        <w:tc>
          <w:tcPr>
            <w:tcW w:w="149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Niveau d'instruction</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secteur</w:t>
            </w:r>
          </w:p>
        </w:tc>
        <w:tc>
          <w:tcPr>
            <w:tcW w:w="23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genre</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20"/>
                <w:szCs w:val="20"/>
                <w:lang w:eastAsia="fr-FR"/>
              </w:rPr>
            </w:pPr>
            <w:r w:rsidRPr="00211BC5">
              <w:rPr>
                <w:rFonts w:ascii="Calibri" w:eastAsia="Times New Roman" w:hAnsi="Calibri" w:cs="Times New Roman"/>
                <w:b/>
                <w:bCs/>
                <w:color w:val="000000"/>
                <w:sz w:val="20"/>
                <w:szCs w:val="20"/>
                <w:lang w:eastAsia="fr-FR"/>
              </w:rPr>
              <w:t>Total</w:t>
            </w:r>
          </w:p>
        </w:tc>
      </w:tr>
      <w:tr w:rsidR="00211BC5" w:rsidRPr="00211BC5" w:rsidTr="00DC4D19">
        <w:trPr>
          <w:trHeight w:val="488"/>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20"/>
                <w:szCs w:val="20"/>
                <w:lang w:eastAsia="fr-FR"/>
              </w:rPr>
            </w:pP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32"/>
                <w:szCs w:val="32"/>
                <w:lang w:eastAsia="fr-FR"/>
              </w:rPr>
            </w:pPr>
            <w:r w:rsidRPr="00211BC5">
              <w:rPr>
                <w:rFonts w:ascii="Calibri" w:eastAsia="Times New Roman" w:hAnsi="Calibri" w:cs="Times New Roman"/>
                <w:b/>
                <w:bCs/>
                <w:color w:val="000000"/>
                <w:sz w:val="32"/>
                <w:szCs w:val="32"/>
                <w:lang w:eastAsia="fr-FR"/>
              </w:rPr>
              <w:t>Placements effectués</w:t>
            </w:r>
          </w:p>
        </w:tc>
        <w:tc>
          <w:tcPr>
            <w:tcW w:w="9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CID</w:t>
            </w:r>
          </w:p>
        </w:tc>
        <w:tc>
          <w:tcPr>
            <w:tcW w:w="1494"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Universitaire</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548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525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1073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1442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497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1939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486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3012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proofErr w:type="spellStart"/>
            <w:r w:rsidRPr="00211BC5">
              <w:rPr>
                <w:rFonts w:ascii="Calibri" w:eastAsia="Times New Roman" w:hAnsi="Calibri" w:cs="Times New Roman"/>
                <w:color w:val="000000"/>
                <w:lang w:eastAsia="fr-FR"/>
              </w:rPr>
              <w:t>Ts</w:t>
            </w:r>
            <w:proofErr w:type="spellEnd"/>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101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486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486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CID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3187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CIP</w:t>
            </w:r>
          </w:p>
        </w:tc>
        <w:tc>
          <w:tcPr>
            <w:tcW w:w="1494"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Secondaire</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167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227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475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775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CFPA</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164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274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438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546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1494"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984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486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CIP</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1759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 ARTISANT</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426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 CHANTIER</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437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496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5442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r w:rsidRPr="00211BC5">
              <w:rPr>
                <w:rFonts w:ascii="Calibri" w:eastAsia="Times New Roman" w:hAnsi="Calibri" w:cs="Times New Roman"/>
                <w:b/>
                <w:bCs/>
                <w:color w:val="000000"/>
                <w:sz w:val="32"/>
                <w:szCs w:val="32"/>
                <w:lang w:eastAsia="fr-FR"/>
              </w:rPr>
              <w:t>CTA</w:t>
            </w:r>
          </w:p>
        </w:tc>
        <w:tc>
          <w:tcPr>
            <w:tcW w:w="9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CID</w:t>
            </w:r>
          </w:p>
        </w:tc>
        <w:tc>
          <w:tcPr>
            <w:tcW w:w="248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371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300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671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CIP</w:t>
            </w:r>
          </w:p>
        </w:tc>
        <w:tc>
          <w:tcPr>
            <w:tcW w:w="248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340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w:t>
            </w:r>
          </w:p>
        </w:tc>
        <w:tc>
          <w:tcPr>
            <w:tcW w:w="248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965"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483"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1018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r w:rsidRPr="00211BC5">
              <w:rPr>
                <w:rFonts w:ascii="Calibri" w:eastAsia="Times New Roman" w:hAnsi="Calibri" w:cs="Times New Roman"/>
                <w:b/>
                <w:bCs/>
                <w:color w:val="000000"/>
                <w:sz w:val="32"/>
                <w:szCs w:val="32"/>
                <w:lang w:eastAsia="fr-FR"/>
              </w:rPr>
              <w:t>Prolongation</w:t>
            </w: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CID</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2848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844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3692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857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315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1172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33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Total CID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4864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CIP</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745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572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1317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324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286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610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33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Total CIP</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1927</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152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F</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33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Total CFI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185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6976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32"/>
                <w:szCs w:val="32"/>
                <w:lang w:eastAsia="fr-FR"/>
              </w:rPr>
            </w:pPr>
            <w:proofErr w:type="spellStart"/>
            <w:r w:rsidRPr="00211BC5">
              <w:rPr>
                <w:rFonts w:ascii="Calibri" w:eastAsia="Times New Roman" w:hAnsi="Calibri" w:cs="Times New Roman"/>
                <w:b/>
                <w:bCs/>
                <w:color w:val="000000"/>
                <w:sz w:val="32"/>
                <w:szCs w:val="32"/>
                <w:lang w:eastAsia="fr-FR"/>
              </w:rPr>
              <w:t>Permanisation</w:t>
            </w:r>
            <w:proofErr w:type="spellEnd"/>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CID</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133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45</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178</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270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CIP</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24</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36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60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21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81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w:t>
            </w: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ECO</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SEC ECO(F)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SEC ADM</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CDI</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CDD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ADM  (F) (M)</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89"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 </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352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32"/>
                <w:szCs w:val="32"/>
                <w:lang w:eastAsia="fr-FR"/>
              </w:rPr>
            </w:pPr>
            <w:r w:rsidRPr="00211BC5">
              <w:rPr>
                <w:rFonts w:ascii="Calibri" w:eastAsia="Times New Roman" w:hAnsi="Calibri" w:cs="Times New Roman"/>
                <w:b/>
                <w:bCs/>
                <w:color w:val="000000"/>
                <w:sz w:val="32"/>
                <w:szCs w:val="32"/>
                <w:lang w:eastAsia="fr-FR"/>
              </w:rPr>
              <w:t>Offre</w:t>
            </w:r>
          </w:p>
        </w:tc>
        <w:tc>
          <w:tcPr>
            <w:tcW w:w="3448" w:type="dxa"/>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CID</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Pub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1293</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3448" w:type="dxa"/>
            <w:gridSpan w:val="3"/>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privé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916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CID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2209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3448" w:type="dxa"/>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CIP</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Pub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701</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3448" w:type="dxa"/>
            <w:gridSpan w:val="3"/>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privé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579</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CID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1280</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3448" w:type="dxa"/>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CFI</w:t>
            </w: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Pub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506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3448" w:type="dxa"/>
            <w:gridSpan w:val="3"/>
            <w:vMerge/>
            <w:tcBorders>
              <w:top w:val="single" w:sz="4" w:space="0" w:color="auto"/>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2385"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privé national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56</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CID</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562</w:t>
            </w:r>
          </w:p>
        </w:tc>
      </w:tr>
      <w:tr w:rsidR="00211BC5" w:rsidRPr="00211BC5" w:rsidTr="00DC4D19">
        <w:trPr>
          <w:trHeight w:val="300"/>
        </w:trPr>
        <w:tc>
          <w:tcPr>
            <w:tcW w:w="647"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40"/>
                <w:szCs w:val="40"/>
                <w:lang w:eastAsia="fr-FR"/>
              </w:rPr>
            </w:pPr>
          </w:p>
        </w:tc>
        <w:tc>
          <w:tcPr>
            <w:tcW w:w="1209" w:type="dxa"/>
            <w:vMerge/>
            <w:tcBorders>
              <w:top w:val="nil"/>
              <w:left w:val="single" w:sz="4" w:space="0" w:color="auto"/>
              <w:bottom w:val="single" w:sz="4" w:space="0" w:color="auto"/>
              <w:right w:val="single" w:sz="4" w:space="0" w:color="auto"/>
            </w:tcBorders>
            <w:vAlign w:val="center"/>
            <w:hideMark/>
          </w:tcPr>
          <w:p w:rsidR="00211BC5" w:rsidRPr="00211BC5" w:rsidRDefault="00211BC5" w:rsidP="00211BC5">
            <w:pPr>
              <w:spacing w:after="0" w:line="240" w:lineRule="auto"/>
              <w:rPr>
                <w:rFonts w:ascii="Calibri" w:eastAsia="Times New Roman" w:hAnsi="Calibri" w:cs="Times New Roman"/>
                <w:b/>
                <w:bCs/>
                <w:color w:val="000000"/>
                <w:sz w:val="32"/>
                <w:szCs w:val="32"/>
                <w:lang w:eastAsia="fr-FR"/>
              </w:rPr>
            </w:pPr>
          </w:p>
        </w:tc>
        <w:tc>
          <w:tcPr>
            <w:tcW w:w="583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lang w:eastAsia="fr-FR"/>
              </w:rPr>
            </w:pPr>
            <w:r w:rsidRPr="00211BC5">
              <w:rPr>
                <w:rFonts w:ascii="Calibri" w:eastAsia="Times New Roman" w:hAnsi="Calibri" w:cs="Times New Roman"/>
                <w:color w:val="000000"/>
                <w:lang w:eastAsia="fr-FR"/>
              </w:rPr>
              <w:t>TOTAL GENERAL</w:t>
            </w:r>
          </w:p>
        </w:tc>
        <w:tc>
          <w:tcPr>
            <w:tcW w:w="720" w:type="dxa"/>
            <w:tcBorders>
              <w:top w:val="nil"/>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4051</w:t>
            </w:r>
          </w:p>
        </w:tc>
      </w:tr>
    </w:tbl>
    <w:p w:rsidR="00C176D7" w:rsidRDefault="00D045A1" w:rsidP="00C176D7">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نلاحظ دائما أن وكالة </w:t>
      </w:r>
      <w:proofErr w:type="spellStart"/>
      <w:r>
        <w:rPr>
          <w:rFonts w:ascii="Traditional Arabic" w:hAnsi="Traditional Arabic" w:cs="Traditional Arabic" w:hint="cs"/>
          <w:sz w:val="28"/>
          <w:szCs w:val="28"/>
          <w:rtl/>
          <w:lang w:bidi="ar-DZ"/>
        </w:rPr>
        <w:t>سطيف</w:t>
      </w:r>
      <w:proofErr w:type="spellEnd"/>
      <w:r>
        <w:rPr>
          <w:rFonts w:ascii="Traditional Arabic" w:hAnsi="Traditional Arabic" w:cs="Traditional Arabic" w:hint="cs"/>
          <w:sz w:val="28"/>
          <w:szCs w:val="28"/>
          <w:rtl/>
          <w:lang w:bidi="ar-DZ"/>
        </w:rPr>
        <w:t xml:space="preserve"> مقر الولاية هي ذات </w:t>
      </w:r>
      <w:r w:rsidR="00D74409">
        <w:rPr>
          <w:rFonts w:ascii="Traditional Arabic" w:hAnsi="Traditional Arabic" w:cs="Traditional Arabic" w:hint="cs"/>
          <w:sz w:val="28"/>
          <w:szCs w:val="28"/>
          <w:rtl/>
          <w:lang w:bidi="ar-DZ"/>
        </w:rPr>
        <w:t>الإحصائيات</w:t>
      </w:r>
      <w:r>
        <w:rPr>
          <w:rFonts w:ascii="Traditional Arabic" w:hAnsi="Traditional Arabic" w:cs="Traditional Arabic" w:hint="cs"/>
          <w:sz w:val="28"/>
          <w:szCs w:val="28"/>
          <w:rtl/>
          <w:lang w:bidi="ar-DZ"/>
        </w:rPr>
        <w:t xml:space="preserve"> الأكبر وبعدها وكالة </w:t>
      </w:r>
      <w:proofErr w:type="spellStart"/>
      <w:r>
        <w:rPr>
          <w:rFonts w:ascii="Traditional Arabic" w:hAnsi="Traditional Arabic" w:cs="Traditional Arabic" w:hint="cs"/>
          <w:sz w:val="28"/>
          <w:szCs w:val="28"/>
          <w:rtl/>
          <w:lang w:bidi="ar-DZ"/>
        </w:rPr>
        <w:t>العلمة</w:t>
      </w:r>
      <w:proofErr w:type="spellEnd"/>
      <w:r>
        <w:rPr>
          <w:rFonts w:ascii="Traditional Arabic" w:hAnsi="Traditional Arabic" w:cs="Traditional Arabic" w:hint="cs"/>
          <w:sz w:val="28"/>
          <w:szCs w:val="28"/>
          <w:rtl/>
          <w:lang w:bidi="ar-DZ"/>
        </w:rPr>
        <w:t xml:space="preserve"> لما يحتويان علة حوض تشغيل واسع ومنوع عكس باقي الوكالات التي تعاني من غياب النشاط الاقتصادي فتنصب أكثر في القطاع </w:t>
      </w:r>
      <w:r w:rsidR="00D74409">
        <w:rPr>
          <w:rFonts w:ascii="Traditional Arabic" w:hAnsi="Traditional Arabic" w:cs="Traditional Arabic" w:hint="cs"/>
          <w:sz w:val="28"/>
          <w:szCs w:val="28"/>
          <w:rtl/>
          <w:lang w:bidi="ar-DZ"/>
        </w:rPr>
        <w:t>الإداري</w:t>
      </w:r>
      <w:r>
        <w:rPr>
          <w:rFonts w:ascii="Traditional Arabic" w:hAnsi="Traditional Arabic" w:cs="Traditional Arabic" w:hint="cs"/>
          <w:sz w:val="28"/>
          <w:szCs w:val="28"/>
          <w:rtl/>
          <w:lang w:bidi="ar-DZ"/>
        </w:rPr>
        <w:t xml:space="preserve"> ( نوع من عدم التوازن )</w:t>
      </w:r>
    </w:p>
    <w:p w:rsidR="00211BC5" w:rsidRDefault="00D74409" w:rsidP="00C176D7">
      <w:pPr>
        <w:bidi/>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 xml:space="preserve">2.2.2. </w:t>
      </w:r>
      <w:proofErr w:type="spellStart"/>
      <w:r w:rsidR="00211BC5" w:rsidRPr="00C176D7">
        <w:rPr>
          <w:rFonts w:ascii="Traditional Arabic" w:hAnsi="Traditional Arabic" w:cs="Traditional Arabic" w:hint="cs"/>
          <w:b/>
          <w:bCs/>
          <w:sz w:val="28"/>
          <w:szCs w:val="28"/>
          <w:u w:val="single"/>
          <w:rtl/>
          <w:lang w:bidi="ar-DZ"/>
        </w:rPr>
        <w:t>احصائيات</w:t>
      </w:r>
      <w:proofErr w:type="spellEnd"/>
      <w:r w:rsidR="00211BC5" w:rsidRPr="00C176D7">
        <w:rPr>
          <w:rFonts w:ascii="Traditional Arabic" w:hAnsi="Traditional Arabic" w:cs="Traditional Arabic" w:hint="cs"/>
          <w:b/>
          <w:bCs/>
          <w:sz w:val="28"/>
          <w:szCs w:val="28"/>
          <w:u w:val="single"/>
          <w:rtl/>
          <w:lang w:bidi="ar-DZ"/>
        </w:rPr>
        <w:t xml:space="preserve"> 2013:</w:t>
      </w:r>
    </w:p>
    <w:p w:rsidR="00C176D7" w:rsidRPr="00C176D7" w:rsidRDefault="00C176D7" w:rsidP="00C176D7">
      <w:pPr>
        <w:pStyle w:val="Paragraphedeliste"/>
        <w:numPr>
          <w:ilvl w:val="0"/>
          <w:numId w:val="23"/>
        </w:numPr>
        <w:bidi/>
        <w:rPr>
          <w:rFonts w:ascii="Traditional Arabic" w:hAnsi="Traditional Arabic" w:cs="Traditional Arabic"/>
          <w:sz w:val="28"/>
          <w:szCs w:val="28"/>
          <w:rtl/>
          <w:lang w:bidi="ar-DZ"/>
        </w:rPr>
      </w:pPr>
      <w:r w:rsidRPr="00D74409">
        <w:rPr>
          <w:rFonts w:ascii="Traditional Arabic" w:hAnsi="Traditional Arabic" w:cs="Traditional Arabic" w:hint="cs"/>
          <w:b/>
          <w:bCs/>
          <w:sz w:val="28"/>
          <w:szCs w:val="28"/>
          <w:rtl/>
          <w:lang w:bidi="ar-DZ"/>
        </w:rPr>
        <w:t xml:space="preserve">جدول طلبات العمل حسب العمر </w:t>
      </w:r>
      <w:proofErr w:type="gramStart"/>
      <w:r w:rsidRPr="00D74409">
        <w:rPr>
          <w:rFonts w:ascii="Traditional Arabic" w:hAnsi="Traditional Arabic" w:cs="Traditional Arabic" w:hint="cs"/>
          <w:b/>
          <w:bCs/>
          <w:sz w:val="28"/>
          <w:szCs w:val="28"/>
          <w:rtl/>
          <w:lang w:bidi="ar-DZ"/>
        </w:rPr>
        <w:t>والجنس</w:t>
      </w:r>
      <w:r w:rsidRPr="00C176D7">
        <w:rPr>
          <w:rFonts w:ascii="Traditional Arabic" w:hAnsi="Traditional Arabic" w:cs="Traditional Arabic" w:hint="cs"/>
          <w:sz w:val="28"/>
          <w:szCs w:val="28"/>
          <w:rtl/>
          <w:lang w:bidi="ar-DZ"/>
        </w:rPr>
        <w:t xml:space="preserve"> :</w:t>
      </w:r>
      <w:proofErr w:type="gramEnd"/>
      <w:r>
        <w:rPr>
          <w:rFonts w:ascii="Traditional Arabic" w:hAnsi="Traditional Arabic" w:cs="Traditional Arabic" w:hint="cs"/>
          <w:sz w:val="28"/>
          <w:szCs w:val="28"/>
          <w:rtl/>
          <w:lang w:bidi="ar-DZ"/>
        </w:rPr>
        <w:t xml:space="preserve"> تم تسجيل 65256 طالب عمل أغلبهم شباب من 25 </w:t>
      </w:r>
      <w:r w:rsidR="004670ED">
        <w:rPr>
          <w:rFonts w:ascii="Traditional Arabic" w:hAnsi="Traditional Arabic" w:cs="Traditional Arabic" w:hint="cs"/>
          <w:sz w:val="28"/>
          <w:szCs w:val="28"/>
          <w:rtl/>
          <w:lang w:bidi="ar-DZ"/>
        </w:rPr>
        <w:t>إلى</w:t>
      </w:r>
      <w:r>
        <w:rPr>
          <w:rFonts w:ascii="Traditional Arabic" w:hAnsi="Traditional Arabic" w:cs="Traditional Arabic" w:hint="cs"/>
          <w:sz w:val="28"/>
          <w:szCs w:val="28"/>
          <w:rtl/>
          <w:lang w:bidi="ar-DZ"/>
        </w:rPr>
        <w:t xml:space="preserve"> 30 سنة </w:t>
      </w:r>
      <w:r w:rsidR="00D045A1">
        <w:rPr>
          <w:rFonts w:ascii="Traditional Arabic" w:hAnsi="Traditional Arabic" w:cs="Traditional Arabic" w:hint="cs"/>
          <w:sz w:val="28"/>
          <w:szCs w:val="28"/>
          <w:rtl/>
          <w:lang w:bidi="ar-DZ"/>
        </w:rPr>
        <w:t>ومن فئة الذكور  وهو تقريبا نفس العدد المسجل في 2012.</w:t>
      </w:r>
    </w:p>
    <w:tbl>
      <w:tblPr>
        <w:tblW w:w="9194" w:type="dxa"/>
        <w:tblInd w:w="57" w:type="dxa"/>
        <w:tblCellMar>
          <w:left w:w="70" w:type="dxa"/>
          <w:right w:w="70" w:type="dxa"/>
        </w:tblCellMar>
        <w:tblLook w:val="04A0"/>
      </w:tblPr>
      <w:tblGrid>
        <w:gridCol w:w="1431"/>
        <w:gridCol w:w="567"/>
        <w:gridCol w:w="709"/>
        <w:gridCol w:w="708"/>
        <w:gridCol w:w="709"/>
        <w:gridCol w:w="567"/>
        <w:gridCol w:w="567"/>
        <w:gridCol w:w="745"/>
        <w:gridCol w:w="1018"/>
        <w:gridCol w:w="618"/>
        <w:gridCol w:w="618"/>
        <w:gridCol w:w="937"/>
      </w:tblGrid>
      <w:tr w:rsidR="00211BC5" w:rsidRPr="00211BC5" w:rsidTr="004670ED">
        <w:trPr>
          <w:trHeight w:val="660"/>
        </w:trPr>
        <w:tc>
          <w:tcPr>
            <w:tcW w:w="7021" w:type="dxa"/>
            <w:gridSpan w:val="9"/>
            <w:tcBorders>
              <w:top w:val="nil"/>
              <w:left w:val="nil"/>
              <w:bottom w:val="nil"/>
              <w:right w:val="nil"/>
            </w:tcBorders>
            <w:shd w:val="clear" w:color="auto" w:fill="auto"/>
            <w:noWrap/>
            <w:vAlign w:val="bottom"/>
            <w:hideMark/>
          </w:tcPr>
          <w:p w:rsidR="00211BC5" w:rsidRPr="00211BC5" w:rsidRDefault="00211BC5" w:rsidP="00211BC5">
            <w:pPr>
              <w:spacing w:after="0" w:line="240" w:lineRule="auto"/>
              <w:rPr>
                <w:rFonts w:ascii="Calibri" w:eastAsia="Times New Roman" w:hAnsi="Calibri" w:cs="Times New Roman"/>
                <w:b/>
                <w:bCs/>
                <w:color w:val="000000"/>
                <w:lang w:eastAsia="fr-FR"/>
              </w:rPr>
            </w:pPr>
            <w:r w:rsidRPr="00211BC5">
              <w:rPr>
                <w:rFonts w:ascii="Calibri" w:eastAsia="Times New Roman" w:hAnsi="Calibri" w:cs="Times New Roman"/>
                <w:b/>
                <w:bCs/>
                <w:color w:val="000000"/>
                <w:lang w:eastAsia="fr-FR"/>
              </w:rPr>
              <w:t>Tableau récapitulatif du flux de la demande par Tranches d’âge et par Sexe</w:t>
            </w:r>
          </w:p>
        </w:tc>
        <w:tc>
          <w:tcPr>
            <w:tcW w:w="618" w:type="dxa"/>
            <w:tcBorders>
              <w:top w:val="nil"/>
              <w:left w:val="nil"/>
              <w:bottom w:val="nil"/>
              <w:right w:val="nil"/>
            </w:tcBorders>
            <w:shd w:val="clear" w:color="auto" w:fill="auto"/>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618" w:type="dxa"/>
            <w:tcBorders>
              <w:top w:val="nil"/>
              <w:left w:val="nil"/>
              <w:bottom w:val="nil"/>
              <w:right w:val="nil"/>
            </w:tcBorders>
            <w:shd w:val="clear" w:color="auto" w:fill="auto"/>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p>
        </w:tc>
        <w:tc>
          <w:tcPr>
            <w:tcW w:w="937" w:type="dxa"/>
            <w:tcBorders>
              <w:top w:val="nil"/>
              <w:left w:val="nil"/>
              <w:bottom w:val="nil"/>
              <w:right w:val="nil"/>
            </w:tcBorders>
            <w:shd w:val="clear" w:color="auto" w:fill="auto"/>
            <w:noWrap/>
            <w:vAlign w:val="bottom"/>
            <w:hideMark/>
          </w:tcPr>
          <w:p w:rsidR="00211BC5" w:rsidRPr="00211BC5" w:rsidRDefault="00211BC5" w:rsidP="00211BC5">
            <w:pPr>
              <w:spacing w:after="0" w:line="240" w:lineRule="auto"/>
              <w:rPr>
                <w:rFonts w:ascii="Calibri" w:eastAsia="Times New Roman" w:hAnsi="Calibri" w:cs="Times New Roman"/>
                <w:color w:val="000000"/>
                <w:lang w:eastAsia="fr-FR"/>
              </w:rPr>
            </w:pPr>
          </w:p>
        </w:tc>
      </w:tr>
      <w:tr w:rsidR="00211BC5" w:rsidRPr="00211BC5" w:rsidTr="004670ED">
        <w:trPr>
          <w:trHeight w:val="660"/>
        </w:trPr>
        <w:tc>
          <w:tcPr>
            <w:tcW w:w="1431"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11BC5" w:rsidRPr="00211BC5" w:rsidRDefault="00211BC5" w:rsidP="00211BC5">
            <w:pPr>
              <w:spacing w:after="0" w:line="240" w:lineRule="auto"/>
              <w:jc w:val="center"/>
              <w:rPr>
                <w:rFonts w:ascii="Calibri" w:eastAsia="Times New Roman" w:hAnsi="Calibri" w:cs="Times New Roman"/>
                <w:color w:val="000000"/>
                <w:sz w:val="24"/>
                <w:szCs w:val="24"/>
                <w:lang w:eastAsia="fr-FR"/>
              </w:rPr>
            </w:pPr>
            <w:r w:rsidRPr="00211BC5">
              <w:rPr>
                <w:rFonts w:ascii="Calibri" w:eastAsia="Times New Roman" w:hAnsi="Calibri" w:cs="Times New Roman"/>
                <w:color w:val="000000"/>
                <w:sz w:val="24"/>
                <w:szCs w:val="24"/>
                <w:lang w:eastAsia="fr-FR"/>
              </w:rPr>
              <w:t>Consolide</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16 à 19 ans</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20 à 24 ans</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25 à 29 ans</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30 à 35 ans</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36 à 39 ans</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40 à 49 ans</w:t>
            </w:r>
          </w:p>
        </w:tc>
        <w:tc>
          <w:tcPr>
            <w:tcW w:w="745" w:type="dxa"/>
            <w:tcBorders>
              <w:top w:val="single" w:sz="4" w:space="0" w:color="auto"/>
              <w:left w:val="nil"/>
              <w:bottom w:val="single" w:sz="4" w:space="0" w:color="auto"/>
              <w:right w:val="single" w:sz="4" w:space="0" w:color="auto"/>
            </w:tcBorders>
            <w:shd w:val="clear" w:color="000000" w:fill="FFFFFF"/>
            <w:vAlign w:val="center"/>
            <w:hideMark/>
          </w:tcPr>
          <w:p w:rsidR="00211BC5" w:rsidRPr="00211BC5" w:rsidRDefault="00211BC5" w:rsidP="00211BC5">
            <w:pPr>
              <w:spacing w:after="0" w:line="240" w:lineRule="auto"/>
              <w:jc w:val="center"/>
              <w:rPr>
                <w:rFonts w:ascii="Calibri" w:eastAsia="Times New Roman" w:hAnsi="Calibri" w:cs="Times New Roman"/>
                <w:color w:val="000000"/>
                <w:sz w:val="16"/>
                <w:szCs w:val="16"/>
                <w:lang w:eastAsia="fr-FR"/>
              </w:rPr>
            </w:pPr>
            <w:r w:rsidRPr="00211BC5">
              <w:rPr>
                <w:rFonts w:ascii="Calibri" w:eastAsia="Times New Roman" w:hAnsi="Calibri" w:cs="Times New Roman"/>
                <w:color w:val="000000"/>
                <w:sz w:val="16"/>
                <w:szCs w:val="16"/>
                <w:lang w:eastAsia="fr-FR"/>
              </w:rPr>
              <w:t>50 ans et plus</w:t>
            </w:r>
          </w:p>
        </w:tc>
        <w:tc>
          <w:tcPr>
            <w:tcW w:w="1018" w:type="dxa"/>
            <w:tcBorders>
              <w:top w:val="single" w:sz="4" w:space="0" w:color="auto"/>
              <w:left w:val="nil"/>
              <w:bottom w:val="single" w:sz="4" w:space="0" w:color="auto"/>
              <w:right w:val="nil"/>
            </w:tcBorders>
            <w:shd w:val="clear" w:color="auto" w:fill="auto"/>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6"/>
                <w:szCs w:val="16"/>
                <w:lang w:eastAsia="fr-FR"/>
              </w:rPr>
            </w:pPr>
            <w:r w:rsidRPr="00211BC5">
              <w:rPr>
                <w:rFonts w:ascii="Calibri" w:eastAsia="Times New Roman" w:hAnsi="Calibri" w:cs="Times New Roman"/>
                <w:b/>
                <w:bCs/>
                <w:color w:val="000000"/>
                <w:sz w:val="16"/>
                <w:szCs w:val="16"/>
                <w:lang w:eastAsia="fr-FR"/>
              </w:rPr>
              <w:t>TOTAL</w:t>
            </w:r>
          </w:p>
        </w:tc>
        <w:tc>
          <w:tcPr>
            <w:tcW w:w="6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0070C0"/>
                <w:sz w:val="16"/>
                <w:szCs w:val="16"/>
                <w:lang w:eastAsia="fr-FR"/>
              </w:rPr>
            </w:pPr>
            <w:r w:rsidRPr="00211BC5">
              <w:rPr>
                <w:rFonts w:ascii="Calibri" w:eastAsia="Times New Roman" w:hAnsi="Calibri" w:cs="Times New Roman"/>
                <w:color w:val="0070C0"/>
                <w:sz w:val="16"/>
                <w:szCs w:val="16"/>
                <w:lang w:eastAsia="fr-FR"/>
              </w:rPr>
              <w:t>M</w:t>
            </w:r>
          </w:p>
        </w:tc>
        <w:tc>
          <w:tcPr>
            <w:tcW w:w="618" w:type="dxa"/>
            <w:tcBorders>
              <w:top w:val="single" w:sz="4" w:space="0" w:color="auto"/>
              <w:left w:val="nil"/>
              <w:bottom w:val="single" w:sz="4" w:space="0" w:color="auto"/>
              <w:right w:val="single" w:sz="4" w:space="0" w:color="auto"/>
            </w:tcBorders>
            <w:shd w:val="clear" w:color="000000" w:fill="FFFFFF"/>
            <w:noWrap/>
            <w:vAlign w:val="center"/>
            <w:hideMark/>
          </w:tcPr>
          <w:p w:rsidR="00211BC5" w:rsidRPr="00211BC5" w:rsidRDefault="00211BC5" w:rsidP="00211BC5">
            <w:pPr>
              <w:spacing w:after="0" w:line="240" w:lineRule="auto"/>
              <w:jc w:val="center"/>
              <w:rPr>
                <w:rFonts w:ascii="Calibri" w:eastAsia="Times New Roman" w:hAnsi="Calibri" w:cs="Times New Roman"/>
                <w:color w:val="FF0000"/>
                <w:sz w:val="16"/>
                <w:szCs w:val="16"/>
                <w:lang w:eastAsia="fr-FR"/>
              </w:rPr>
            </w:pPr>
            <w:r w:rsidRPr="00211BC5">
              <w:rPr>
                <w:rFonts w:ascii="Calibri" w:eastAsia="Times New Roman" w:hAnsi="Calibri" w:cs="Times New Roman"/>
                <w:color w:val="FF0000"/>
                <w:sz w:val="16"/>
                <w:szCs w:val="16"/>
                <w:lang w:eastAsia="fr-FR"/>
              </w:rPr>
              <w:t>F</w:t>
            </w:r>
          </w:p>
        </w:tc>
        <w:tc>
          <w:tcPr>
            <w:tcW w:w="937" w:type="dxa"/>
            <w:tcBorders>
              <w:top w:val="single" w:sz="4" w:space="0" w:color="auto"/>
              <w:left w:val="nil"/>
              <w:bottom w:val="single" w:sz="4" w:space="0" w:color="auto"/>
              <w:right w:val="single" w:sz="4" w:space="0" w:color="auto"/>
            </w:tcBorders>
            <w:shd w:val="clear" w:color="000000" w:fill="95B3D7"/>
            <w:noWrap/>
            <w:vAlign w:val="center"/>
            <w:hideMark/>
          </w:tcPr>
          <w:p w:rsidR="00211BC5" w:rsidRPr="00211BC5" w:rsidRDefault="00211BC5" w:rsidP="00211BC5">
            <w:pPr>
              <w:spacing w:after="0" w:line="240" w:lineRule="auto"/>
              <w:jc w:val="center"/>
              <w:rPr>
                <w:rFonts w:ascii="Calibri" w:eastAsia="Times New Roman" w:hAnsi="Calibri" w:cs="Times New Roman"/>
                <w:b/>
                <w:bCs/>
                <w:color w:val="000000"/>
                <w:sz w:val="16"/>
                <w:szCs w:val="16"/>
                <w:lang w:eastAsia="fr-FR"/>
              </w:rPr>
            </w:pPr>
            <w:r w:rsidRPr="00211BC5">
              <w:rPr>
                <w:rFonts w:ascii="Calibri" w:eastAsia="Times New Roman" w:hAnsi="Calibri" w:cs="Times New Roman"/>
                <w:b/>
                <w:bCs/>
                <w:color w:val="000000"/>
                <w:sz w:val="16"/>
                <w:szCs w:val="16"/>
                <w:lang w:eastAsia="fr-FR"/>
              </w:rPr>
              <w:t>TOTAL</w:t>
            </w:r>
            <w:r w:rsidRPr="00211BC5">
              <w:rPr>
                <w:rFonts w:ascii="Calibri" w:eastAsia="Times New Roman" w:hAnsi="Calibri" w:cs="Times New Roman"/>
                <w:color w:val="000000"/>
                <w:sz w:val="16"/>
                <w:szCs w:val="16"/>
                <w:lang w:eastAsia="fr-FR"/>
              </w:rPr>
              <w:t xml:space="preserve"> </w:t>
            </w:r>
          </w:p>
        </w:tc>
      </w:tr>
    </w:tbl>
    <w:tbl>
      <w:tblPr>
        <w:tblpPr w:leftFromText="141" w:rightFromText="141" w:vertAnchor="text" w:horzAnchor="margin" w:tblpY="67"/>
        <w:tblW w:w="9099" w:type="dxa"/>
        <w:tblCellMar>
          <w:left w:w="70" w:type="dxa"/>
          <w:right w:w="70" w:type="dxa"/>
        </w:tblCellMar>
        <w:tblLook w:val="04A0"/>
      </w:tblPr>
      <w:tblGrid>
        <w:gridCol w:w="1510"/>
        <w:gridCol w:w="612"/>
        <w:gridCol w:w="705"/>
        <w:gridCol w:w="597"/>
        <w:gridCol w:w="757"/>
        <w:gridCol w:w="567"/>
        <w:gridCol w:w="512"/>
        <w:gridCol w:w="764"/>
        <w:gridCol w:w="992"/>
        <w:gridCol w:w="679"/>
        <w:gridCol w:w="597"/>
        <w:gridCol w:w="807"/>
      </w:tblGrid>
      <w:tr w:rsidR="004670ED" w:rsidRPr="00211BC5" w:rsidTr="004670ED">
        <w:trPr>
          <w:trHeight w:val="373"/>
        </w:trPr>
        <w:tc>
          <w:tcPr>
            <w:tcW w:w="1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Sétif</w:t>
            </w:r>
          </w:p>
        </w:tc>
        <w:tc>
          <w:tcPr>
            <w:tcW w:w="612"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555</w:t>
            </w:r>
          </w:p>
        </w:tc>
        <w:tc>
          <w:tcPr>
            <w:tcW w:w="705"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8214</w:t>
            </w:r>
          </w:p>
        </w:tc>
        <w:tc>
          <w:tcPr>
            <w:tcW w:w="519"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6985</w:t>
            </w:r>
          </w:p>
        </w:tc>
        <w:tc>
          <w:tcPr>
            <w:tcW w:w="757"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5048</w:t>
            </w:r>
          </w:p>
        </w:tc>
        <w:tc>
          <w:tcPr>
            <w:tcW w:w="567"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2072</w:t>
            </w:r>
          </w:p>
        </w:tc>
        <w:tc>
          <w:tcPr>
            <w:tcW w:w="512"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2513</w:t>
            </w:r>
          </w:p>
        </w:tc>
        <w:tc>
          <w:tcPr>
            <w:tcW w:w="764"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755</w:t>
            </w:r>
          </w:p>
        </w:tc>
        <w:tc>
          <w:tcPr>
            <w:tcW w:w="992" w:type="dxa"/>
            <w:tcBorders>
              <w:top w:val="single" w:sz="4" w:space="0" w:color="auto"/>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26142</w:t>
            </w:r>
          </w:p>
        </w:tc>
        <w:tc>
          <w:tcPr>
            <w:tcW w:w="679"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20286</w:t>
            </w:r>
          </w:p>
        </w:tc>
        <w:tc>
          <w:tcPr>
            <w:tcW w:w="597" w:type="dxa"/>
            <w:tcBorders>
              <w:top w:val="single" w:sz="4" w:space="0" w:color="auto"/>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5856</w:t>
            </w:r>
          </w:p>
        </w:tc>
        <w:tc>
          <w:tcPr>
            <w:tcW w:w="807" w:type="dxa"/>
            <w:tcBorders>
              <w:top w:val="single" w:sz="4" w:space="0" w:color="auto"/>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26142</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 xml:space="preserve">Ain </w:t>
            </w:r>
            <w:proofErr w:type="spellStart"/>
            <w:r w:rsidRPr="00211BC5">
              <w:rPr>
                <w:rFonts w:ascii="Times New Roman" w:eastAsia="Times New Roman" w:hAnsi="Times New Roman" w:cs="Times New Roman"/>
                <w:b/>
                <w:bCs/>
                <w:color w:val="000000"/>
                <w:sz w:val="18"/>
                <w:szCs w:val="18"/>
                <w:lang w:eastAsia="fr-FR"/>
              </w:rPr>
              <w:t>Azel</w:t>
            </w:r>
            <w:proofErr w:type="spellEnd"/>
          </w:p>
        </w:tc>
        <w:tc>
          <w:tcPr>
            <w:tcW w:w="6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126</w:t>
            </w:r>
          </w:p>
        </w:tc>
        <w:tc>
          <w:tcPr>
            <w:tcW w:w="705"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842</w:t>
            </w:r>
          </w:p>
        </w:tc>
        <w:tc>
          <w:tcPr>
            <w:tcW w:w="51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1019</w:t>
            </w:r>
          </w:p>
        </w:tc>
        <w:tc>
          <w:tcPr>
            <w:tcW w:w="75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831</w:t>
            </w:r>
          </w:p>
        </w:tc>
        <w:tc>
          <w:tcPr>
            <w:tcW w:w="56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337</w:t>
            </w:r>
          </w:p>
        </w:tc>
        <w:tc>
          <w:tcPr>
            <w:tcW w:w="5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401</w:t>
            </w:r>
          </w:p>
        </w:tc>
        <w:tc>
          <w:tcPr>
            <w:tcW w:w="764"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163</w:t>
            </w:r>
          </w:p>
        </w:tc>
        <w:tc>
          <w:tcPr>
            <w:tcW w:w="992"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3719</w:t>
            </w:r>
          </w:p>
        </w:tc>
        <w:tc>
          <w:tcPr>
            <w:tcW w:w="67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2938</w:t>
            </w:r>
          </w:p>
        </w:tc>
        <w:tc>
          <w:tcPr>
            <w:tcW w:w="59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781</w:t>
            </w:r>
          </w:p>
        </w:tc>
        <w:tc>
          <w:tcPr>
            <w:tcW w:w="807"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3719</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 xml:space="preserve">Ain </w:t>
            </w:r>
            <w:proofErr w:type="spellStart"/>
            <w:r w:rsidRPr="00211BC5">
              <w:rPr>
                <w:rFonts w:ascii="Times New Roman" w:eastAsia="Times New Roman" w:hAnsi="Times New Roman" w:cs="Times New Roman"/>
                <w:b/>
                <w:bCs/>
                <w:color w:val="000000"/>
                <w:sz w:val="18"/>
                <w:szCs w:val="18"/>
                <w:lang w:eastAsia="fr-FR"/>
              </w:rPr>
              <w:t>Kebira</w:t>
            </w:r>
            <w:proofErr w:type="spellEnd"/>
          </w:p>
        </w:tc>
        <w:tc>
          <w:tcPr>
            <w:tcW w:w="6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480</w:t>
            </w:r>
          </w:p>
        </w:tc>
        <w:tc>
          <w:tcPr>
            <w:tcW w:w="705"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2709</w:t>
            </w:r>
          </w:p>
        </w:tc>
        <w:tc>
          <w:tcPr>
            <w:tcW w:w="51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2729</w:t>
            </w:r>
          </w:p>
        </w:tc>
        <w:tc>
          <w:tcPr>
            <w:tcW w:w="75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2049</w:t>
            </w:r>
          </w:p>
        </w:tc>
        <w:tc>
          <w:tcPr>
            <w:tcW w:w="56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786</w:t>
            </w:r>
          </w:p>
        </w:tc>
        <w:tc>
          <w:tcPr>
            <w:tcW w:w="5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925</w:t>
            </w:r>
          </w:p>
        </w:tc>
        <w:tc>
          <w:tcPr>
            <w:tcW w:w="764"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293</w:t>
            </w:r>
          </w:p>
        </w:tc>
        <w:tc>
          <w:tcPr>
            <w:tcW w:w="992"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9971</w:t>
            </w:r>
          </w:p>
        </w:tc>
        <w:tc>
          <w:tcPr>
            <w:tcW w:w="67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7975</w:t>
            </w:r>
          </w:p>
        </w:tc>
        <w:tc>
          <w:tcPr>
            <w:tcW w:w="59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1996</w:t>
            </w:r>
          </w:p>
        </w:tc>
        <w:tc>
          <w:tcPr>
            <w:tcW w:w="807"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9971</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 xml:space="preserve">Ain </w:t>
            </w:r>
            <w:proofErr w:type="spellStart"/>
            <w:r w:rsidRPr="00211BC5">
              <w:rPr>
                <w:rFonts w:ascii="Times New Roman" w:eastAsia="Times New Roman" w:hAnsi="Times New Roman" w:cs="Times New Roman"/>
                <w:b/>
                <w:bCs/>
                <w:color w:val="000000"/>
                <w:sz w:val="18"/>
                <w:szCs w:val="18"/>
                <w:lang w:eastAsia="fr-FR"/>
              </w:rPr>
              <w:t>Ouelmene</w:t>
            </w:r>
            <w:proofErr w:type="spellEnd"/>
          </w:p>
        </w:tc>
        <w:tc>
          <w:tcPr>
            <w:tcW w:w="6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198</w:t>
            </w:r>
          </w:p>
        </w:tc>
        <w:tc>
          <w:tcPr>
            <w:tcW w:w="705"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1860</w:t>
            </w:r>
          </w:p>
        </w:tc>
        <w:tc>
          <w:tcPr>
            <w:tcW w:w="51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1609</w:t>
            </w:r>
          </w:p>
        </w:tc>
        <w:tc>
          <w:tcPr>
            <w:tcW w:w="75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1309</w:t>
            </w:r>
          </w:p>
        </w:tc>
        <w:tc>
          <w:tcPr>
            <w:tcW w:w="56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605</w:t>
            </w:r>
          </w:p>
        </w:tc>
        <w:tc>
          <w:tcPr>
            <w:tcW w:w="5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777</w:t>
            </w:r>
          </w:p>
        </w:tc>
        <w:tc>
          <w:tcPr>
            <w:tcW w:w="764"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268</w:t>
            </w:r>
          </w:p>
        </w:tc>
        <w:tc>
          <w:tcPr>
            <w:tcW w:w="992"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6626</w:t>
            </w:r>
          </w:p>
        </w:tc>
        <w:tc>
          <w:tcPr>
            <w:tcW w:w="67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5069</w:t>
            </w:r>
          </w:p>
        </w:tc>
        <w:tc>
          <w:tcPr>
            <w:tcW w:w="59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1557</w:t>
            </w:r>
          </w:p>
        </w:tc>
        <w:tc>
          <w:tcPr>
            <w:tcW w:w="807"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6626</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211BC5">
              <w:rPr>
                <w:rFonts w:ascii="Times New Roman" w:eastAsia="Times New Roman" w:hAnsi="Times New Roman" w:cs="Times New Roman"/>
                <w:b/>
                <w:bCs/>
                <w:color w:val="000000"/>
                <w:sz w:val="18"/>
                <w:szCs w:val="18"/>
                <w:lang w:eastAsia="fr-FR"/>
              </w:rPr>
              <w:t>Bougaâ</w:t>
            </w:r>
            <w:proofErr w:type="spellEnd"/>
          </w:p>
        </w:tc>
        <w:tc>
          <w:tcPr>
            <w:tcW w:w="6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227</w:t>
            </w:r>
          </w:p>
        </w:tc>
        <w:tc>
          <w:tcPr>
            <w:tcW w:w="705"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1765</w:t>
            </w:r>
          </w:p>
        </w:tc>
        <w:tc>
          <w:tcPr>
            <w:tcW w:w="51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1945</w:t>
            </w:r>
          </w:p>
        </w:tc>
        <w:tc>
          <w:tcPr>
            <w:tcW w:w="75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1371</w:t>
            </w:r>
          </w:p>
        </w:tc>
        <w:tc>
          <w:tcPr>
            <w:tcW w:w="56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643</w:t>
            </w:r>
          </w:p>
        </w:tc>
        <w:tc>
          <w:tcPr>
            <w:tcW w:w="5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681</w:t>
            </w:r>
          </w:p>
        </w:tc>
        <w:tc>
          <w:tcPr>
            <w:tcW w:w="764"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255</w:t>
            </w:r>
          </w:p>
        </w:tc>
        <w:tc>
          <w:tcPr>
            <w:tcW w:w="992"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6887</w:t>
            </w:r>
          </w:p>
        </w:tc>
        <w:tc>
          <w:tcPr>
            <w:tcW w:w="67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5554</w:t>
            </w:r>
          </w:p>
        </w:tc>
        <w:tc>
          <w:tcPr>
            <w:tcW w:w="59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1333</w:t>
            </w:r>
          </w:p>
        </w:tc>
        <w:tc>
          <w:tcPr>
            <w:tcW w:w="807"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6887</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FFFFFF"/>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El Eulma</w:t>
            </w:r>
          </w:p>
        </w:tc>
        <w:tc>
          <w:tcPr>
            <w:tcW w:w="6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505</w:t>
            </w:r>
          </w:p>
        </w:tc>
        <w:tc>
          <w:tcPr>
            <w:tcW w:w="705"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3118</w:t>
            </w:r>
          </w:p>
        </w:tc>
        <w:tc>
          <w:tcPr>
            <w:tcW w:w="51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3027</w:t>
            </w:r>
          </w:p>
        </w:tc>
        <w:tc>
          <w:tcPr>
            <w:tcW w:w="75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2428</w:t>
            </w:r>
          </w:p>
        </w:tc>
        <w:tc>
          <w:tcPr>
            <w:tcW w:w="56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1056</w:t>
            </w:r>
          </w:p>
        </w:tc>
        <w:tc>
          <w:tcPr>
            <w:tcW w:w="512"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1343</w:t>
            </w:r>
          </w:p>
        </w:tc>
        <w:tc>
          <w:tcPr>
            <w:tcW w:w="764"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434</w:t>
            </w:r>
          </w:p>
        </w:tc>
        <w:tc>
          <w:tcPr>
            <w:tcW w:w="992"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11911</w:t>
            </w:r>
          </w:p>
        </w:tc>
        <w:tc>
          <w:tcPr>
            <w:tcW w:w="679"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9531</w:t>
            </w:r>
          </w:p>
        </w:tc>
        <w:tc>
          <w:tcPr>
            <w:tcW w:w="597" w:type="dxa"/>
            <w:tcBorders>
              <w:top w:val="nil"/>
              <w:left w:val="nil"/>
              <w:bottom w:val="single" w:sz="4" w:space="0" w:color="auto"/>
              <w:right w:val="single" w:sz="4" w:space="0" w:color="auto"/>
            </w:tcBorders>
            <w:shd w:val="clear" w:color="000000" w:fill="C5D9F1"/>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2380</w:t>
            </w:r>
          </w:p>
        </w:tc>
        <w:tc>
          <w:tcPr>
            <w:tcW w:w="807" w:type="dxa"/>
            <w:tcBorders>
              <w:top w:val="nil"/>
              <w:left w:val="nil"/>
              <w:bottom w:val="single" w:sz="4" w:space="0" w:color="auto"/>
              <w:right w:val="single" w:sz="4" w:space="0" w:color="auto"/>
            </w:tcBorders>
            <w:shd w:val="clear" w:color="000000" w:fill="8DB4E3"/>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11911</w:t>
            </w:r>
          </w:p>
        </w:tc>
      </w:tr>
      <w:tr w:rsidR="004670ED" w:rsidRPr="00211BC5" w:rsidTr="004670ED">
        <w:trPr>
          <w:trHeight w:val="373"/>
        </w:trPr>
        <w:tc>
          <w:tcPr>
            <w:tcW w:w="1588" w:type="dxa"/>
            <w:tcBorders>
              <w:top w:val="nil"/>
              <w:left w:val="single" w:sz="4" w:space="0" w:color="auto"/>
              <w:bottom w:val="single" w:sz="4" w:space="0" w:color="auto"/>
              <w:right w:val="single" w:sz="4" w:space="0" w:color="auto"/>
            </w:tcBorders>
            <w:shd w:val="clear" w:color="000000" w:fill="C5BE97"/>
            <w:vAlign w:val="center"/>
            <w:hideMark/>
          </w:tcPr>
          <w:p w:rsidR="004670ED" w:rsidRPr="00211BC5" w:rsidRDefault="004670ED" w:rsidP="004670ED">
            <w:pPr>
              <w:spacing w:after="0" w:line="240" w:lineRule="auto"/>
              <w:jc w:val="center"/>
              <w:rPr>
                <w:rFonts w:ascii="Times New Roman" w:eastAsia="Times New Roman" w:hAnsi="Times New Roman" w:cs="Times New Roman"/>
                <w:b/>
                <w:bCs/>
                <w:color w:val="000000"/>
                <w:sz w:val="18"/>
                <w:szCs w:val="18"/>
                <w:lang w:eastAsia="fr-FR"/>
              </w:rPr>
            </w:pPr>
            <w:r w:rsidRPr="00211BC5">
              <w:rPr>
                <w:rFonts w:ascii="Times New Roman" w:eastAsia="Times New Roman" w:hAnsi="Times New Roman" w:cs="Times New Roman"/>
                <w:b/>
                <w:bCs/>
                <w:color w:val="000000"/>
                <w:sz w:val="18"/>
                <w:szCs w:val="18"/>
                <w:lang w:eastAsia="fr-FR"/>
              </w:rPr>
              <w:t>Total wilaya</w:t>
            </w:r>
          </w:p>
        </w:tc>
        <w:tc>
          <w:tcPr>
            <w:tcW w:w="612"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2091</w:t>
            </w:r>
          </w:p>
        </w:tc>
        <w:tc>
          <w:tcPr>
            <w:tcW w:w="705"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18508</w:t>
            </w:r>
          </w:p>
        </w:tc>
        <w:tc>
          <w:tcPr>
            <w:tcW w:w="519"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17314</w:t>
            </w:r>
          </w:p>
        </w:tc>
        <w:tc>
          <w:tcPr>
            <w:tcW w:w="757"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13036</w:t>
            </w:r>
          </w:p>
        </w:tc>
        <w:tc>
          <w:tcPr>
            <w:tcW w:w="567"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5499</w:t>
            </w:r>
          </w:p>
        </w:tc>
        <w:tc>
          <w:tcPr>
            <w:tcW w:w="512"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6640</w:t>
            </w:r>
          </w:p>
        </w:tc>
        <w:tc>
          <w:tcPr>
            <w:tcW w:w="764"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2168</w:t>
            </w:r>
          </w:p>
        </w:tc>
        <w:tc>
          <w:tcPr>
            <w:tcW w:w="992"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65256</w:t>
            </w:r>
          </w:p>
        </w:tc>
        <w:tc>
          <w:tcPr>
            <w:tcW w:w="679"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51353</w:t>
            </w:r>
          </w:p>
        </w:tc>
        <w:tc>
          <w:tcPr>
            <w:tcW w:w="597"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13903</w:t>
            </w:r>
          </w:p>
        </w:tc>
        <w:tc>
          <w:tcPr>
            <w:tcW w:w="807" w:type="dxa"/>
            <w:tcBorders>
              <w:top w:val="nil"/>
              <w:left w:val="nil"/>
              <w:bottom w:val="nil"/>
              <w:right w:val="nil"/>
            </w:tcBorders>
            <w:shd w:val="clear" w:color="auto" w:fill="auto"/>
            <w:noWrap/>
            <w:vAlign w:val="center"/>
            <w:hideMark/>
          </w:tcPr>
          <w:p w:rsidR="004670ED" w:rsidRPr="00211BC5" w:rsidRDefault="004670ED" w:rsidP="004670ED">
            <w:pPr>
              <w:spacing w:after="0" w:line="240" w:lineRule="auto"/>
              <w:jc w:val="center"/>
              <w:rPr>
                <w:rFonts w:ascii="Calibri" w:eastAsia="Times New Roman" w:hAnsi="Calibri" w:cs="Times New Roman"/>
                <w:color w:val="000000"/>
                <w:sz w:val="18"/>
                <w:szCs w:val="18"/>
                <w:lang w:eastAsia="fr-FR"/>
              </w:rPr>
            </w:pPr>
            <w:r w:rsidRPr="00211BC5">
              <w:rPr>
                <w:rFonts w:ascii="Calibri" w:eastAsia="Times New Roman" w:hAnsi="Calibri" w:cs="Times New Roman"/>
                <w:color w:val="000000"/>
                <w:sz w:val="18"/>
                <w:szCs w:val="18"/>
                <w:lang w:eastAsia="fr-FR"/>
              </w:rPr>
              <w:t>65256</w:t>
            </w:r>
          </w:p>
        </w:tc>
      </w:tr>
    </w:tbl>
    <w:p w:rsidR="00211BC5" w:rsidRDefault="00211BC5" w:rsidP="00211BC5">
      <w:pPr>
        <w:bidi/>
        <w:rPr>
          <w:rFonts w:ascii="Traditional Arabic" w:hAnsi="Traditional Arabic" w:cs="Traditional Arabic" w:hint="cs"/>
          <w:sz w:val="28"/>
          <w:szCs w:val="28"/>
          <w:rtl/>
          <w:lang w:bidi="ar-DZ"/>
        </w:rPr>
      </w:pPr>
    </w:p>
    <w:p w:rsidR="004670ED" w:rsidRDefault="004670ED" w:rsidP="004670ED">
      <w:pPr>
        <w:bidi/>
        <w:rPr>
          <w:rFonts w:ascii="Traditional Arabic" w:hAnsi="Traditional Arabic" w:cs="Traditional Arabic" w:hint="cs"/>
          <w:sz w:val="28"/>
          <w:szCs w:val="28"/>
          <w:rtl/>
          <w:lang w:bidi="ar-DZ"/>
        </w:rPr>
      </w:pPr>
    </w:p>
    <w:p w:rsidR="004670ED" w:rsidRDefault="004670ED" w:rsidP="004670ED">
      <w:pPr>
        <w:bidi/>
        <w:rPr>
          <w:rFonts w:ascii="Traditional Arabic" w:hAnsi="Traditional Arabic" w:cs="Traditional Arabic" w:hint="cs"/>
          <w:sz w:val="28"/>
          <w:szCs w:val="28"/>
          <w:rtl/>
          <w:lang w:bidi="ar-DZ"/>
        </w:rPr>
      </w:pPr>
    </w:p>
    <w:p w:rsidR="004670ED" w:rsidRDefault="004670ED" w:rsidP="004670ED">
      <w:pPr>
        <w:bidi/>
        <w:rPr>
          <w:rFonts w:ascii="Traditional Arabic" w:hAnsi="Traditional Arabic" w:cs="Traditional Arabic" w:hint="cs"/>
          <w:sz w:val="28"/>
          <w:szCs w:val="28"/>
          <w:rtl/>
          <w:lang w:bidi="ar-DZ"/>
        </w:rPr>
      </w:pPr>
    </w:p>
    <w:p w:rsidR="004670ED" w:rsidRDefault="004670ED" w:rsidP="004670ED">
      <w:pPr>
        <w:bidi/>
        <w:rPr>
          <w:rFonts w:ascii="Traditional Arabic" w:hAnsi="Traditional Arabic" w:cs="Traditional Arabic"/>
          <w:sz w:val="28"/>
          <w:szCs w:val="28"/>
          <w:rtl/>
          <w:lang w:bidi="ar-DZ"/>
        </w:rPr>
      </w:pPr>
    </w:p>
    <w:p w:rsidR="00C176D7" w:rsidRPr="00D045A1" w:rsidRDefault="00D045A1" w:rsidP="00D045A1">
      <w:pPr>
        <w:pStyle w:val="Paragraphedeliste"/>
        <w:numPr>
          <w:ilvl w:val="0"/>
          <w:numId w:val="23"/>
        </w:numPr>
        <w:bidi/>
        <w:rPr>
          <w:rFonts w:ascii="Traditional Arabic" w:hAnsi="Traditional Arabic" w:cs="Traditional Arabic"/>
          <w:sz w:val="28"/>
          <w:szCs w:val="28"/>
          <w:rtl/>
          <w:lang w:bidi="ar-DZ"/>
        </w:rPr>
      </w:pPr>
      <w:r w:rsidRPr="004670ED">
        <w:rPr>
          <w:rFonts w:ascii="Traditional Arabic" w:hAnsi="Traditional Arabic" w:cs="Traditional Arabic" w:hint="cs"/>
          <w:b/>
          <w:bCs/>
          <w:sz w:val="28"/>
          <w:szCs w:val="28"/>
          <w:rtl/>
          <w:lang w:bidi="ar-DZ"/>
        </w:rPr>
        <w:t>جدول عروض العمل حسب القطاع  ونوع العقد</w:t>
      </w:r>
      <w:r w:rsidRPr="00D045A1">
        <w:rPr>
          <w:rFonts w:ascii="Traditional Arabic" w:hAnsi="Traditional Arabic" w:cs="Traditional Arabic" w:hint="cs"/>
          <w:sz w:val="28"/>
          <w:szCs w:val="28"/>
          <w:rtl/>
          <w:lang w:bidi="ar-DZ"/>
        </w:rPr>
        <w:t xml:space="preserve"> :  تم </w:t>
      </w:r>
      <w:r>
        <w:rPr>
          <w:rFonts w:ascii="Traditional Arabic" w:hAnsi="Traditional Arabic" w:cs="Traditional Arabic" w:hint="cs"/>
          <w:sz w:val="28"/>
          <w:szCs w:val="28"/>
          <w:rtl/>
          <w:lang w:bidi="ar-DZ"/>
        </w:rPr>
        <w:t>عرض 16269 منصب عمل أغلبها</w:t>
      </w:r>
      <w:r w:rsidRPr="00D045A1">
        <w:rPr>
          <w:rFonts w:ascii="Traditional Arabic" w:hAnsi="Traditional Arabic" w:cs="Traditional Arabic" w:hint="cs"/>
          <w:sz w:val="28"/>
          <w:szCs w:val="28"/>
          <w:rtl/>
          <w:lang w:bidi="ar-DZ"/>
        </w:rPr>
        <w:t xml:space="preserve"> في القطاع الخاص وبعقود مؤقتة  ( نفس </w:t>
      </w:r>
      <w:proofErr w:type="spellStart"/>
      <w:r w:rsidRPr="00D045A1">
        <w:rPr>
          <w:rFonts w:ascii="Traditional Arabic" w:hAnsi="Traditional Arabic" w:cs="Traditional Arabic" w:hint="cs"/>
          <w:sz w:val="28"/>
          <w:szCs w:val="28"/>
          <w:rtl/>
          <w:lang w:bidi="ar-DZ"/>
        </w:rPr>
        <w:t>احصائيات</w:t>
      </w:r>
      <w:proofErr w:type="spellEnd"/>
      <w:r w:rsidRPr="00D045A1">
        <w:rPr>
          <w:rFonts w:ascii="Traditional Arabic" w:hAnsi="Traditional Arabic" w:cs="Traditional Arabic" w:hint="cs"/>
          <w:sz w:val="28"/>
          <w:szCs w:val="28"/>
          <w:rtl/>
          <w:lang w:bidi="ar-DZ"/>
        </w:rPr>
        <w:t xml:space="preserve"> 2012).</w:t>
      </w:r>
    </w:p>
    <w:tbl>
      <w:tblPr>
        <w:tblW w:w="7940" w:type="dxa"/>
        <w:tblInd w:w="57" w:type="dxa"/>
        <w:tblCellMar>
          <w:left w:w="70" w:type="dxa"/>
          <w:right w:w="70" w:type="dxa"/>
        </w:tblCellMar>
        <w:tblLook w:val="04A0"/>
      </w:tblPr>
      <w:tblGrid>
        <w:gridCol w:w="1700"/>
        <w:gridCol w:w="23"/>
        <w:gridCol w:w="737"/>
        <w:gridCol w:w="760"/>
        <w:gridCol w:w="760"/>
        <w:gridCol w:w="760"/>
        <w:gridCol w:w="660"/>
        <w:gridCol w:w="100"/>
        <w:gridCol w:w="760"/>
        <w:gridCol w:w="699"/>
        <w:gridCol w:w="284"/>
        <w:gridCol w:w="697"/>
      </w:tblGrid>
      <w:tr w:rsidR="002E1372" w:rsidRPr="002E1372" w:rsidTr="002E1372">
        <w:trPr>
          <w:trHeight w:val="285"/>
        </w:trPr>
        <w:tc>
          <w:tcPr>
            <w:tcW w:w="7940" w:type="dxa"/>
            <w:gridSpan w:val="12"/>
            <w:tcBorders>
              <w:top w:val="nil"/>
              <w:left w:val="nil"/>
              <w:bottom w:val="nil"/>
              <w:right w:val="nil"/>
            </w:tcBorders>
            <w:shd w:val="clear" w:color="auto" w:fill="auto"/>
            <w:noWrap/>
            <w:vAlign w:val="bottom"/>
            <w:hideMark/>
          </w:tcPr>
          <w:p w:rsidR="002E1372" w:rsidRPr="002E1372" w:rsidRDefault="002E1372" w:rsidP="002E1372">
            <w:pPr>
              <w:spacing w:after="0" w:line="240" w:lineRule="auto"/>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 xml:space="preserve">Tableau récapitulatif du flux de  l’offre  par secteurs juridiques et nature de poste proposé. </w:t>
            </w:r>
          </w:p>
        </w:tc>
      </w:tr>
      <w:tr w:rsidR="002E1372" w:rsidRPr="002E1372" w:rsidTr="002E1372">
        <w:trPr>
          <w:trHeight w:val="285"/>
        </w:trPr>
        <w:tc>
          <w:tcPr>
            <w:tcW w:w="1723" w:type="dxa"/>
            <w:gridSpan w:val="2"/>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Consolide</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lang w:eastAsia="fr-FR"/>
              </w:rPr>
            </w:pPr>
            <w:r w:rsidRPr="002E1372">
              <w:rPr>
                <w:rFonts w:ascii="Calibri" w:eastAsia="Times New Roman" w:hAnsi="Calibri" w:cs="Times New Roman"/>
                <w:color w:val="000000"/>
                <w:lang w:eastAsia="fr-FR"/>
              </w:rPr>
              <w:t>Pub</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lang w:eastAsia="fr-FR"/>
              </w:rPr>
            </w:pPr>
            <w:r w:rsidRPr="002E1372">
              <w:rPr>
                <w:rFonts w:ascii="Calibri" w:eastAsia="Times New Roman" w:hAnsi="Calibri" w:cs="Times New Roman"/>
                <w:color w:val="000000"/>
                <w:lang w:eastAsia="fr-FR"/>
              </w:rPr>
              <w:t>P N</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lang w:eastAsia="fr-FR"/>
              </w:rPr>
            </w:pPr>
            <w:r w:rsidRPr="002E1372">
              <w:rPr>
                <w:rFonts w:ascii="Calibri" w:eastAsia="Times New Roman" w:hAnsi="Calibri" w:cs="Times New Roman"/>
                <w:color w:val="000000"/>
                <w:lang w:eastAsia="fr-FR"/>
              </w:rPr>
              <w:t>P E</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Arial" w:eastAsia="Times New Roman" w:hAnsi="Arial" w:cs="Arial"/>
                <w:b/>
                <w:bCs/>
                <w:color w:val="000000"/>
                <w:sz w:val="18"/>
                <w:szCs w:val="18"/>
                <w:lang w:eastAsia="fr-FR"/>
              </w:rPr>
            </w:pPr>
            <w:r w:rsidRPr="002E1372">
              <w:rPr>
                <w:rFonts w:ascii="Arial" w:eastAsia="Times New Roman" w:hAnsi="Arial" w:cs="Arial"/>
                <w:b/>
                <w:bCs/>
                <w:color w:val="000000"/>
                <w:sz w:val="18"/>
                <w:szCs w:val="18"/>
                <w:lang w:eastAsia="fr-FR"/>
              </w:rPr>
              <w:t>Total</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lang w:eastAsia="fr-FR"/>
              </w:rPr>
            </w:pPr>
            <w:r w:rsidRPr="002E1372">
              <w:rPr>
                <w:rFonts w:ascii="Calibri" w:eastAsia="Times New Roman" w:hAnsi="Calibri" w:cs="Times New Roman"/>
                <w:color w:val="000000"/>
                <w:lang w:eastAsia="fr-FR"/>
              </w:rPr>
              <w:t>Perm</w:t>
            </w: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lang w:eastAsia="fr-FR"/>
              </w:rPr>
            </w:pPr>
            <w:proofErr w:type="spellStart"/>
            <w:r w:rsidRPr="002E1372">
              <w:rPr>
                <w:rFonts w:ascii="Calibri" w:eastAsia="Times New Roman" w:hAnsi="Calibri" w:cs="Times New Roman"/>
                <w:color w:val="000000"/>
                <w:lang w:eastAsia="fr-FR"/>
              </w:rPr>
              <w:t>Temp</w:t>
            </w:r>
            <w:proofErr w:type="spellEnd"/>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Arial" w:eastAsia="Times New Roman" w:hAnsi="Arial" w:cs="Arial"/>
                <w:b/>
                <w:bCs/>
                <w:color w:val="000000"/>
                <w:sz w:val="18"/>
                <w:szCs w:val="18"/>
                <w:lang w:eastAsia="fr-FR"/>
              </w:rPr>
            </w:pPr>
            <w:r w:rsidRPr="002E1372">
              <w:rPr>
                <w:rFonts w:ascii="Arial" w:eastAsia="Times New Roman" w:hAnsi="Arial" w:cs="Arial"/>
                <w:b/>
                <w:bCs/>
                <w:color w:val="000000"/>
                <w:sz w:val="18"/>
                <w:szCs w:val="18"/>
                <w:lang w:eastAsia="fr-FR"/>
              </w:rPr>
              <w:t>Total</w:t>
            </w:r>
          </w:p>
        </w:tc>
        <w:tc>
          <w:tcPr>
            <w:tcW w:w="284" w:type="dxa"/>
            <w:tcBorders>
              <w:top w:val="nil"/>
              <w:left w:val="nil"/>
              <w:bottom w:val="nil"/>
              <w:right w:val="nil"/>
            </w:tcBorders>
            <w:shd w:val="clear" w:color="auto" w:fill="auto"/>
            <w:vAlign w:val="bottom"/>
            <w:hideMark/>
          </w:tcPr>
          <w:p w:rsidR="002E1372" w:rsidRPr="002E1372" w:rsidRDefault="002E1372" w:rsidP="002E1372">
            <w:pPr>
              <w:spacing w:after="0" w:line="240" w:lineRule="auto"/>
              <w:rPr>
                <w:rFonts w:ascii="Calibri" w:eastAsia="Times New Roman" w:hAnsi="Calibri" w:cs="Times New Roman"/>
                <w:color w:val="000000"/>
                <w:lang w:eastAsia="fr-FR"/>
              </w:rPr>
            </w:pPr>
          </w:p>
        </w:tc>
        <w:tc>
          <w:tcPr>
            <w:tcW w:w="697" w:type="dxa"/>
            <w:tcBorders>
              <w:top w:val="single" w:sz="4" w:space="0" w:color="auto"/>
              <w:left w:val="single" w:sz="4" w:space="0" w:color="auto"/>
              <w:bottom w:val="single" w:sz="4" w:space="0" w:color="auto"/>
              <w:right w:val="single" w:sz="4" w:space="0" w:color="auto"/>
            </w:tcBorders>
            <w:shd w:val="clear" w:color="000000" w:fill="FDE9D9"/>
            <w:vAlign w:val="center"/>
            <w:hideMark/>
          </w:tcPr>
          <w:p w:rsidR="002E1372" w:rsidRPr="002E1372" w:rsidRDefault="002E1372" w:rsidP="002E1372">
            <w:pPr>
              <w:spacing w:after="0" w:line="240" w:lineRule="auto"/>
              <w:rPr>
                <w:rFonts w:ascii="Arial" w:eastAsia="Times New Roman" w:hAnsi="Arial" w:cs="Arial"/>
                <w:color w:val="000000"/>
                <w:sz w:val="18"/>
                <w:szCs w:val="18"/>
                <w:lang w:eastAsia="fr-FR"/>
              </w:rPr>
            </w:pPr>
          </w:p>
        </w:tc>
      </w:tr>
      <w:tr w:rsidR="002E1372" w:rsidRPr="002E1372" w:rsidTr="002E1372">
        <w:trPr>
          <w:gridAfter w:val="2"/>
          <w:wAfter w:w="981" w:type="dxa"/>
          <w:trHeight w:val="285"/>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Sétif</w:t>
            </w:r>
          </w:p>
        </w:tc>
        <w:tc>
          <w:tcPr>
            <w:tcW w:w="760" w:type="dxa"/>
            <w:gridSpan w:val="2"/>
            <w:tcBorders>
              <w:top w:val="single" w:sz="4" w:space="0" w:color="auto"/>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1294</w:t>
            </w:r>
          </w:p>
        </w:tc>
        <w:tc>
          <w:tcPr>
            <w:tcW w:w="760" w:type="dxa"/>
            <w:tcBorders>
              <w:top w:val="single" w:sz="4" w:space="0" w:color="auto"/>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6653</w:t>
            </w:r>
          </w:p>
        </w:tc>
        <w:tc>
          <w:tcPr>
            <w:tcW w:w="760" w:type="dxa"/>
            <w:tcBorders>
              <w:top w:val="single" w:sz="4" w:space="0" w:color="auto"/>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1309</w:t>
            </w:r>
          </w:p>
        </w:tc>
        <w:tc>
          <w:tcPr>
            <w:tcW w:w="760" w:type="dxa"/>
            <w:tcBorders>
              <w:top w:val="single" w:sz="4" w:space="0" w:color="auto"/>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9256</w:t>
            </w:r>
          </w:p>
        </w:tc>
        <w:tc>
          <w:tcPr>
            <w:tcW w:w="760" w:type="dxa"/>
            <w:gridSpan w:val="2"/>
            <w:tcBorders>
              <w:top w:val="single" w:sz="4" w:space="0" w:color="auto"/>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611</w:t>
            </w:r>
          </w:p>
        </w:tc>
        <w:tc>
          <w:tcPr>
            <w:tcW w:w="760" w:type="dxa"/>
            <w:tcBorders>
              <w:top w:val="single" w:sz="4" w:space="0" w:color="auto"/>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8645</w:t>
            </w:r>
          </w:p>
        </w:tc>
        <w:tc>
          <w:tcPr>
            <w:tcW w:w="699" w:type="dxa"/>
            <w:tcBorders>
              <w:top w:val="single" w:sz="4" w:space="0" w:color="auto"/>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9256</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 xml:space="preserve">Ain </w:t>
            </w:r>
            <w:proofErr w:type="spellStart"/>
            <w:r w:rsidRPr="002E1372">
              <w:rPr>
                <w:rFonts w:ascii="Times New Roman" w:eastAsia="Times New Roman" w:hAnsi="Times New Roman" w:cs="Times New Roman"/>
                <w:b/>
                <w:bCs/>
                <w:color w:val="000000"/>
                <w:sz w:val="18"/>
                <w:szCs w:val="18"/>
                <w:lang w:eastAsia="fr-FR"/>
              </w:rPr>
              <w:t>Azel</w:t>
            </w:r>
            <w:proofErr w:type="spellEnd"/>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97</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501</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0</w:t>
            </w:r>
          </w:p>
        </w:tc>
        <w:tc>
          <w:tcPr>
            <w:tcW w:w="760"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598</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45</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553</w:t>
            </w:r>
          </w:p>
        </w:tc>
        <w:tc>
          <w:tcPr>
            <w:tcW w:w="699"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598</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 xml:space="preserve">Ain </w:t>
            </w:r>
            <w:proofErr w:type="spellStart"/>
            <w:r w:rsidRPr="002E1372">
              <w:rPr>
                <w:rFonts w:ascii="Times New Roman" w:eastAsia="Times New Roman" w:hAnsi="Times New Roman" w:cs="Times New Roman"/>
                <w:b/>
                <w:bCs/>
                <w:color w:val="000000"/>
                <w:sz w:val="18"/>
                <w:szCs w:val="18"/>
                <w:lang w:eastAsia="fr-FR"/>
              </w:rPr>
              <w:t>Kebira</w:t>
            </w:r>
            <w:proofErr w:type="spellEnd"/>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297</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1159</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107</w:t>
            </w:r>
          </w:p>
        </w:tc>
        <w:tc>
          <w:tcPr>
            <w:tcW w:w="760"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1563</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584</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979</w:t>
            </w:r>
          </w:p>
        </w:tc>
        <w:tc>
          <w:tcPr>
            <w:tcW w:w="699"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1563</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 xml:space="preserve">Ain </w:t>
            </w:r>
            <w:proofErr w:type="spellStart"/>
            <w:r w:rsidRPr="002E1372">
              <w:rPr>
                <w:rFonts w:ascii="Times New Roman" w:eastAsia="Times New Roman" w:hAnsi="Times New Roman" w:cs="Times New Roman"/>
                <w:b/>
                <w:bCs/>
                <w:color w:val="000000"/>
                <w:sz w:val="18"/>
                <w:szCs w:val="18"/>
                <w:lang w:eastAsia="fr-FR"/>
              </w:rPr>
              <w:t>Ouelmene</w:t>
            </w:r>
            <w:proofErr w:type="spellEnd"/>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236</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1078</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128</w:t>
            </w:r>
          </w:p>
        </w:tc>
        <w:tc>
          <w:tcPr>
            <w:tcW w:w="760"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1442</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891</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551</w:t>
            </w:r>
          </w:p>
        </w:tc>
        <w:tc>
          <w:tcPr>
            <w:tcW w:w="699"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1442</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2E1372">
              <w:rPr>
                <w:rFonts w:ascii="Times New Roman" w:eastAsia="Times New Roman" w:hAnsi="Times New Roman" w:cs="Times New Roman"/>
                <w:b/>
                <w:bCs/>
                <w:color w:val="000000"/>
                <w:sz w:val="18"/>
                <w:szCs w:val="18"/>
                <w:lang w:eastAsia="fr-FR"/>
              </w:rPr>
              <w:t>Bougaâ</w:t>
            </w:r>
            <w:proofErr w:type="spellEnd"/>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175</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989</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0</w:t>
            </w:r>
          </w:p>
        </w:tc>
        <w:tc>
          <w:tcPr>
            <w:tcW w:w="760"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1164</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809</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355</w:t>
            </w:r>
          </w:p>
        </w:tc>
        <w:tc>
          <w:tcPr>
            <w:tcW w:w="699"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1164</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El Eulma</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605</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1394</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247</w:t>
            </w:r>
          </w:p>
        </w:tc>
        <w:tc>
          <w:tcPr>
            <w:tcW w:w="760"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2246</w:t>
            </w:r>
          </w:p>
        </w:tc>
        <w:tc>
          <w:tcPr>
            <w:tcW w:w="760" w:type="dxa"/>
            <w:gridSpan w:val="2"/>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973</w:t>
            </w:r>
          </w:p>
        </w:tc>
        <w:tc>
          <w:tcPr>
            <w:tcW w:w="760" w:type="dxa"/>
            <w:tcBorders>
              <w:top w:val="nil"/>
              <w:left w:val="nil"/>
              <w:bottom w:val="single" w:sz="4" w:space="0" w:color="auto"/>
              <w:right w:val="single" w:sz="4" w:space="0" w:color="auto"/>
            </w:tcBorders>
            <w:shd w:val="clear" w:color="000000" w:fill="FDE9D9"/>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1273</w:t>
            </w:r>
          </w:p>
        </w:tc>
        <w:tc>
          <w:tcPr>
            <w:tcW w:w="699" w:type="dxa"/>
            <w:tcBorders>
              <w:top w:val="nil"/>
              <w:left w:val="nil"/>
              <w:bottom w:val="single" w:sz="4" w:space="0" w:color="auto"/>
              <w:right w:val="single" w:sz="4" w:space="0" w:color="auto"/>
            </w:tcBorders>
            <w:shd w:val="clear" w:color="000000" w:fill="F79646"/>
            <w:noWrap/>
            <w:vAlign w:val="center"/>
            <w:hideMark/>
          </w:tcPr>
          <w:p w:rsidR="002E1372" w:rsidRPr="002E1372" w:rsidRDefault="002E1372" w:rsidP="002E1372">
            <w:pPr>
              <w:spacing w:after="0" w:line="240" w:lineRule="auto"/>
              <w:jc w:val="center"/>
              <w:rPr>
                <w:rFonts w:ascii="Calibri" w:eastAsia="Times New Roman" w:hAnsi="Calibri" w:cs="Times New Roman"/>
                <w:sz w:val="18"/>
                <w:szCs w:val="18"/>
                <w:lang w:eastAsia="fr-FR"/>
              </w:rPr>
            </w:pPr>
            <w:r w:rsidRPr="002E1372">
              <w:rPr>
                <w:rFonts w:ascii="Calibri" w:eastAsia="Times New Roman" w:hAnsi="Calibri" w:cs="Times New Roman"/>
                <w:sz w:val="18"/>
                <w:szCs w:val="18"/>
                <w:lang w:eastAsia="fr-FR"/>
              </w:rPr>
              <w:t>2246</w:t>
            </w:r>
          </w:p>
        </w:tc>
      </w:tr>
      <w:tr w:rsidR="002E1372" w:rsidRPr="002E1372" w:rsidTr="002E1372">
        <w:trPr>
          <w:gridAfter w:val="2"/>
          <w:wAfter w:w="981" w:type="dxa"/>
          <w:trHeight w:val="285"/>
        </w:trPr>
        <w:tc>
          <w:tcPr>
            <w:tcW w:w="1700" w:type="dxa"/>
            <w:tcBorders>
              <w:top w:val="nil"/>
              <w:left w:val="single" w:sz="4" w:space="0" w:color="auto"/>
              <w:bottom w:val="single" w:sz="4" w:space="0" w:color="auto"/>
              <w:right w:val="single" w:sz="4" w:space="0" w:color="auto"/>
            </w:tcBorders>
            <w:shd w:val="clear" w:color="000000" w:fill="C5BE97"/>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18"/>
                <w:szCs w:val="18"/>
                <w:lang w:eastAsia="fr-FR"/>
              </w:rPr>
            </w:pPr>
            <w:r w:rsidRPr="002E1372">
              <w:rPr>
                <w:rFonts w:ascii="Times New Roman" w:eastAsia="Times New Roman" w:hAnsi="Times New Roman" w:cs="Times New Roman"/>
                <w:b/>
                <w:bCs/>
                <w:color w:val="000000"/>
                <w:sz w:val="18"/>
                <w:szCs w:val="18"/>
                <w:lang w:eastAsia="fr-FR"/>
              </w:rPr>
              <w:t>Total wilaya</w:t>
            </w:r>
          </w:p>
        </w:tc>
        <w:tc>
          <w:tcPr>
            <w:tcW w:w="760" w:type="dxa"/>
            <w:gridSpan w:val="2"/>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2704</w:t>
            </w:r>
          </w:p>
        </w:tc>
        <w:tc>
          <w:tcPr>
            <w:tcW w:w="760" w:type="dxa"/>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11774</w:t>
            </w:r>
          </w:p>
        </w:tc>
        <w:tc>
          <w:tcPr>
            <w:tcW w:w="760" w:type="dxa"/>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1791</w:t>
            </w:r>
          </w:p>
        </w:tc>
        <w:tc>
          <w:tcPr>
            <w:tcW w:w="760" w:type="dxa"/>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16269</w:t>
            </w:r>
          </w:p>
        </w:tc>
        <w:tc>
          <w:tcPr>
            <w:tcW w:w="760" w:type="dxa"/>
            <w:gridSpan w:val="2"/>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3913</w:t>
            </w:r>
          </w:p>
        </w:tc>
        <w:tc>
          <w:tcPr>
            <w:tcW w:w="760" w:type="dxa"/>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12356</w:t>
            </w:r>
          </w:p>
        </w:tc>
        <w:tc>
          <w:tcPr>
            <w:tcW w:w="699" w:type="dxa"/>
            <w:tcBorders>
              <w:top w:val="nil"/>
              <w:left w:val="nil"/>
              <w:bottom w:val="nil"/>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16269</w:t>
            </w:r>
          </w:p>
        </w:tc>
      </w:tr>
    </w:tbl>
    <w:p w:rsidR="002E1372" w:rsidRPr="00D045A1" w:rsidRDefault="00D045A1" w:rsidP="00D045A1">
      <w:pPr>
        <w:pStyle w:val="Paragraphedeliste"/>
        <w:numPr>
          <w:ilvl w:val="0"/>
          <w:numId w:val="23"/>
        </w:numPr>
        <w:bidi/>
        <w:rPr>
          <w:rFonts w:ascii="Traditional Arabic" w:hAnsi="Traditional Arabic" w:cs="Traditional Arabic"/>
          <w:sz w:val="28"/>
          <w:szCs w:val="28"/>
          <w:rtl/>
          <w:lang w:bidi="ar-DZ"/>
        </w:rPr>
      </w:pPr>
      <w:r w:rsidRPr="004670ED">
        <w:rPr>
          <w:rFonts w:ascii="Traditional Arabic" w:hAnsi="Traditional Arabic" w:cs="Traditional Arabic" w:hint="cs"/>
          <w:b/>
          <w:bCs/>
          <w:sz w:val="28"/>
          <w:szCs w:val="28"/>
          <w:rtl/>
          <w:lang w:bidi="ar-DZ"/>
        </w:rPr>
        <w:t>جدول طلبات العمل المنصبة ( نظام كلاسيكي )</w:t>
      </w:r>
      <w:r>
        <w:rPr>
          <w:rFonts w:ascii="Traditional Arabic" w:hAnsi="Traditional Arabic" w:cs="Traditional Arabic" w:hint="cs"/>
          <w:sz w:val="28"/>
          <w:szCs w:val="28"/>
          <w:rtl/>
          <w:lang w:bidi="ar-DZ"/>
        </w:rPr>
        <w:t xml:space="preserve"> :  تم تنصيب 15286 طالب عمل من بين 16269 عرض و 1000 منصب غير </w:t>
      </w:r>
      <w:proofErr w:type="spellStart"/>
      <w:r>
        <w:rPr>
          <w:rFonts w:ascii="Traditional Arabic" w:hAnsi="Traditional Arabic" w:cs="Traditional Arabic" w:hint="cs"/>
          <w:sz w:val="28"/>
          <w:szCs w:val="28"/>
          <w:rtl/>
          <w:lang w:bidi="ar-DZ"/>
        </w:rPr>
        <w:t>ملباة</w:t>
      </w:r>
      <w:proofErr w:type="spellEnd"/>
      <w:r>
        <w:rPr>
          <w:rFonts w:ascii="Traditional Arabic" w:hAnsi="Traditional Arabic" w:cs="Traditional Arabic" w:hint="cs"/>
          <w:sz w:val="28"/>
          <w:szCs w:val="28"/>
          <w:rtl/>
          <w:lang w:bidi="ar-DZ"/>
        </w:rPr>
        <w:t xml:space="preserve"> تعبر عن مناصب تم إلغاؤها إما لعدم توفر من يشغلها أو لعزوف العمال عنها.</w:t>
      </w:r>
    </w:p>
    <w:tbl>
      <w:tblPr>
        <w:tblW w:w="8162" w:type="dxa"/>
        <w:tblInd w:w="57" w:type="dxa"/>
        <w:tblCellMar>
          <w:left w:w="70" w:type="dxa"/>
          <w:right w:w="70" w:type="dxa"/>
        </w:tblCellMar>
        <w:tblLook w:val="04A0"/>
      </w:tblPr>
      <w:tblGrid>
        <w:gridCol w:w="1298"/>
        <w:gridCol w:w="606"/>
        <w:gridCol w:w="606"/>
        <w:gridCol w:w="606"/>
        <w:gridCol w:w="606"/>
        <w:gridCol w:w="606"/>
        <w:gridCol w:w="606"/>
        <w:gridCol w:w="639"/>
        <w:gridCol w:w="607"/>
        <w:gridCol w:w="613"/>
        <w:gridCol w:w="613"/>
        <w:gridCol w:w="756"/>
      </w:tblGrid>
      <w:tr w:rsidR="002E1372" w:rsidRPr="002E1372" w:rsidTr="001E6183">
        <w:trPr>
          <w:trHeight w:val="308"/>
        </w:trPr>
        <w:tc>
          <w:tcPr>
            <w:tcW w:w="6180" w:type="dxa"/>
            <w:gridSpan w:val="9"/>
            <w:tcBorders>
              <w:top w:val="nil"/>
              <w:left w:val="nil"/>
              <w:bottom w:val="single" w:sz="4" w:space="0" w:color="auto"/>
              <w:right w:val="nil"/>
            </w:tcBorders>
            <w:shd w:val="clear" w:color="auto" w:fill="auto"/>
            <w:noWrap/>
            <w:vAlign w:val="bottom"/>
            <w:hideMark/>
          </w:tcPr>
          <w:p w:rsidR="002E1372" w:rsidRPr="002E1372" w:rsidRDefault="002E1372" w:rsidP="002E1372">
            <w:pPr>
              <w:spacing w:after="0" w:line="240" w:lineRule="auto"/>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 xml:space="preserve">Tableau récapitulatif du flux de la demande placée par Tranches d’âge et par </w:t>
            </w:r>
            <w:r w:rsidR="00D045A1">
              <w:rPr>
                <w:rFonts w:ascii="Calibri" w:eastAsia="Times New Roman" w:hAnsi="Calibri" w:cs="Times New Roman"/>
                <w:b/>
                <w:bCs/>
                <w:color w:val="000000"/>
                <w:sz w:val="18"/>
                <w:szCs w:val="18"/>
                <w:lang w:eastAsia="fr-FR"/>
              </w:rPr>
              <w:t xml:space="preserve"> </w:t>
            </w:r>
            <w:r w:rsidRPr="002E1372">
              <w:rPr>
                <w:rFonts w:ascii="Calibri" w:eastAsia="Times New Roman" w:hAnsi="Calibri" w:cs="Times New Roman"/>
                <w:b/>
                <w:bCs/>
                <w:color w:val="000000"/>
                <w:sz w:val="18"/>
                <w:szCs w:val="18"/>
                <w:lang w:eastAsia="fr-FR"/>
              </w:rPr>
              <w:t>Sexe</w:t>
            </w:r>
          </w:p>
        </w:tc>
        <w:tc>
          <w:tcPr>
            <w:tcW w:w="613" w:type="dxa"/>
            <w:tcBorders>
              <w:top w:val="nil"/>
              <w:left w:val="nil"/>
              <w:bottom w:val="single" w:sz="4" w:space="0" w:color="auto"/>
              <w:right w:val="nil"/>
            </w:tcBorders>
            <w:shd w:val="clear" w:color="auto" w:fill="auto"/>
            <w:noWrap/>
            <w:vAlign w:val="bottom"/>
            <w:hideMark/>
          </w:tcPr>
          <w:p w:rsidR="002E1372" w:rsidRPr="002E1372" w:rsidRDefault="002E1372" w:rsidP="002E1372">
            <w:pPr>
              <w:spacing w:after="0" w:line="240" w:lineRule="auto"/>
              <w:rPr>
                <w:rFonts w:ascii="Calibri" w:eastAsia="Times New Roman" w:hAnsi="Calibri" w:cs="Times New Roman"/>
                <w:color w:val="000000"/>
                <w:lang w:eastAsia="fr-FR"/>
              </w:rPr>
            </w:pPr>
          </w:p>
        </w:tc>
        <w:tc>
          <w:tcPr>
            <w:tcW w:w="613" w:type="dxa"/>
            <w:tcBorders>
              <w:top w:val="nil"/>
              <w:left w:val="nil"/>
              <w:bottom w:val="single" w:sz="4" w:space="0" w:color="auto"/>
              <w:right w:val="nil"/>
            </w:tcBorders>
            <w:shd w:val="clear" w:color="auto" w:fill="auto"/>
            <w:noWrap/>
            <w:vAlign w:val="bottom"/>
            <w:hideMark/>
          </w:tcPr>
          <w:p w:rsidR="002E1372" w:rsidRPr="002E1372" w:rsidRDefault="002E1372" w:rsidP="002E1372">
            <w:pPr>
              <w:spacing w:after="0" w:line="240" w:lineRule="auto"/>
              <w:rPr>
                <w:rFonts w:ascii="Calibri" w:eastAsia="Times New Roman" w:hAnsi="Calibri" w:cs="Times New Roman"/>
                <w:color w:val="000000"/>
                <w:lang w:eastAsia="fr-FR"/>
              </w:rPr>
            </w:pPr>
          </w:p>
        </w:tc>
        <w:tc>
          <w:tcPr>
            <w:tcW w:w="756" w:type="dxa"/>
            <w:tcBorders>
              <w:top w:val="nil"/>
              <w:left w:val="nil"/>
              <w:bottom w:val="single" w:sz="4" w:space="0" w:color="auto"/>
              <w:right w:val="nil"/>
            </w:tcBorders>
            <w:shd w:val="clear" w:color="auto" w:fill="auto"/>
            <w:noWrap/>
            <w:vAlign w:val="bottom"/>
            <w:hideMark/>
          </w:tcPr>
          <w:p w:rsidR="002E1372" w:rsidRPr="002E1372" w:rsidRDefault="002E1372" w:rsidP="002E1372">
            <w:pPr>
              <w:spacing w:after="0" w:line="240" w:lineRule="auto"/>
              <w:rPr>
                <w:rFonts w:ascii="Calibri" w:eastAsia="Times New Roman" w:hAnsi="Calibri" w:cs="Times New Roman"/>
                <w:color w:val="000000"/>
                <w:lang w:eastAsia="fr-FR"/>
              </w:rPr>
            </w:pP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Consolide</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16 à 19 ans</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20 à 24 ans</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25 à 29 ans</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30 à 35 ans</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36 à 39 ans</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40 à 49 ans</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50 ans et plus</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TOTAL</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M</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F</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TOTAL</w:t>
            </w:r>
            <w:r w:rsidRPr="002E1372">
              <w:rPr>
                <w:rFonts w:ascii="Calibri" w:eastAsia="Times New Roman" w:hAnsi="Calibri" w:cs="Times New Roman"/>
                <w:color w:val="000000"/>
                <w:sz w:val="18"/>
                <w:szCs w:val="18"/>
                <w:lang w:eastAsia="fr-FR"/>
              </w:rPr>
              <w:t xml:space="preserve"> </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Sétif</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360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1775</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1995</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1632</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728</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886</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369</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7745</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7180</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565</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7745</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 xml:space="preserve">Ain </w:t>
            </w:r>
            <w:proofErr w:type="spellStart"/>
            <w:r w:rsidRPr="002E1372">
              <w:rPr>
                <w:rFonts w:ascii="Calibri" w:eastAsia="Times New Roman" w:hAnsi="Calibri" w:cs="Times New Roman"/>
                <w:color w:val="000000"/>
                <w:sz w:val="24"/>
                <w:szCs w:val="24"/>
                <w:lang w:eastAsia="fr-FR"/>
              </w:rPr>
              <w:t>Azel</w:t>
            </w:r>
            <w:proofErr w:type="spellEnd"/>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34</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79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146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141</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104</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52</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602</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585</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17</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602</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 xml:space="preserve">Ain </w:t>
            </w:r>
            <w:proofErr w:type="spellStart"/>
            <w:r w:rsidRPr="002E1372">
              <w:rPr>
                <w:rFonts w:ascii="Calibri" w:eastAsia="Times New Roman" w:hAnsi="Calibri" w:cs="Times New Roman"/>
                <w:color w:val="000000"/>
                <w:sz w:val="24"/>
                <w:szCs w:val="24"/>
                <w:lang w:eastAsia="fr-FR"/>
              </w:rPr>
              <w:t>Kebira</w:t>
            </w:r>
            <w:proofErr w:type="spellEnd"/>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72</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413</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469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407</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187</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231</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124</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1903</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1882</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21</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1903</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 xml:space="preserve">Ain </w:t>
            </w:r>
            <w:proofErr w:type="spellStart"/>
            <w:r w:rsidRPr="002E1372">
              <w:rPr>
                <w:rFonts w:ascii="Calibri" w:eastAsia="Times New Roman" w:hAnsi="Calibri" w:cs="Times New Roman"/>
                <w:color w:val="000000"/>
                <w:sz w:val="24"/>
                <w:szCs w:val="24"/>
                <w:lang w:eastAsia="fr-FR"/>
              </w:rPr>
              <w:t>Ouelmene</w:t>
            </w:r>
            <w:proofErr w:type="spellEnd"/>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21</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122</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274</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356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307</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430</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68</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1578</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1483</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95</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1578</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proofErr w:type="spellStart"/>
            <w:r w:rsidRPr="002E1372">
              <w:rPr>
                <w:rFonts w:ascii="Calibri" w:eastAsia="Times New Roman" w:hAnsi="Calibri" w:cs="Times New Roman"/>
                <w:color w:val="000000"/>
                <w:sz w:val="24"/>
                <w:szCs w:val="24"/>
                <w:lang w:eastAsia="fr-FR"/>
              </w:rPr>
              <w:t>Bougaâ</w:t>
            </w:r>
            <w:proofErr w:type="spellEnd"/>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209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272</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300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149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226</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95</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1290</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1268</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22</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1290</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El Eulma</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100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399</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510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480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230</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322</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127</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2168</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2020</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148</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2168</w:t>
            </w:r>
          </w:p>
        </w:tc>
      </w:tr>
      <w:tr w:rsidR="002E1372" w:rsidRPr="002E1372" w:rsidTr="001E6183">
        <w:trPr>
          <w:trHeight w:val="631"/>
        </w:trPr>
        <w:tc>
          <w:tcPr>
            <w:tcW w:w="129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4"/>
                <w:szCs w:val="24"/>
                <w:lang w:eastAsia="fr-FR"/>
              </w:rPr>
            </w:pPr>
            <w:r w:rsidRPr="002E1372">
              <w:rPr>
                <w:rFonts w:ascii="Calibri" w:eastAsia="Times New Roman" w:hAnsi="Calibri" w:cs="Times New Roman"/>
                <w:color w:val="000000"/>
                <w:sz w:val="24"/>
                <w:szCs w:val="24"/>
                <w:lang w:eastAsia="fr-FR"/>
              </w:rPr>
              <w:t>Total wilaya</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626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2997</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3666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3316</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1647</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2199</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Calibri" w:eastAsia="Times New Roman" w:hAnsi="Calibri" w:cs="Times New Roman"/>
                <w:color w:val="000000"/>
                <w:sz w:val="18"/>
                <w:szCs w:val="18"/>
                <w:lang w:eastAsia="fr-FR"/>
              </w:rPr>
            </w:pPr>
            <w:r w:rsidRPr="002E1372">
              <w:rPr>
                <w:rFonts w:ascii="Calibri" w:eastAsia="Times New Roman" w:hAnsi="Calibri" w:cs="Times New Roman"/>
                <w:color w:val="000000"/>
                <w:sz w:val="18"/>
                <w:szCs w:val="18"/>
                <w:lang w:eastAsia="fr-FR"/>
              </w:rPr>
              <w:t>835</w:t>
            </w:r>
          </w:p>
        </w:tc>
        <w:tc>
          <w:tcPr>
            <w:tcW w:w="607" w:type="dxa"/>
            <w:tcBorders>
              <w:top w:val="single" w:sz="4" w:space="0" w:color="auto"/>
              <w:left w:val="nil"/>
              <w:bottom w:val="single" w:sz="4" w:space="0" w:color="auto"/>
              <w:right w:val="nil"/>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6"/>
                <w:szCs w:val="16"/>
                <w:lang w:eastAsia="fr-FR"/>
              </w:rPr>
            </w:pPr>
            <w:r w:rsidRPr="002E1372">
              <w:rPr>
                <w:rFonts w:ascii="Calibri" w:eastAsia="Times New Roman" w:hAnsi="Calibri" w:cs="Times New Roman"/>
                <w:b/>
                <w:bCs/>
                <w:color w:val="000000"/>
                <w:sz w:val="16"/>
                <w:szCs w:val="16"/>
                <w:lang w:eastAsia="fr-FR"/>
              </w:rPr>
              <w:t>15286</w:t>
            </w:r>
          </w:p>
        </w:tc>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0070C0"/>
                <w:sz w:val="18"/>
                <w:szCs w:val="18"/>
                <w:lang w:eastAsia="fr-FR"/>
              </w:rPr>
            </w:pPr>
            <w:r w:rsidRPr="002E1372">
              <w:rPr>
                <w:rFonts w:ascii="Calibri" w:eastAsia="Times New Roman" w:hAnsi="Calibri" w:cs="Times New Roman"/>
                <w:color w:val="0070C0"/>
                <w:sz w:val="18"/>
                <w:szCs w:val="18"/>
                <w:lang w:eastAsia="fr-FR"/>
              </w:rPr>
              <w:t>14418</w:t>
            </w:r>
          </w:p>
        </w:tc>
        <w:tc>
          <w:tcPr>
            <w:tcW w:w="613" w:type="dxa"/>
            <w:tcBorders>
              <w:top w:val="single" w:sz="4" w:space="0" w:color="auto"/>
              <w:left w:val="nil"/>
              <w:bottom w:val="single" w:sz="4" w:space="0" w:color="auto"/>
              <w:right w:val="single" w:sz="4" w:space="0" w:color="auto"/>
            </w:tcBorders>
            <w:shd w:val="clear" w:color="000000" w:fill="FFFFFF"/>
            <w:noWrap/>
            <w:vAlign w:val="center"/>
            <w:hideMark/>
          </w:tcPr>
          <w:p w:rsidR="002E1372" w:rsidRPr="002E1372" w:rsidRDefault="002E1372" w:rsidP="002E1372">
            <w:pPr>
              <w:spacing w:after="0" w:line="240" w:lineRule="auto"/>
              <w:jc w:val="center"/>
              <w:rPr>
                <w:rFonts w:ascii="Calibri" w:eastAsia="Times New Roman" w:hAnsi="Calibri" w:cs="Times New Roman"/>
                <w:color w:val="FF0000"/>
                <w:sz w:val="18"/>
                <w:szCs w:val="18"/>
                <w:lang w:eastAsia="fr-FR"/>
              </w:rPr>
            </w:pPr>
            <w:r w:rsidRPr="002E1372">
              <w:rPr>
                <w:rFonts w:ascii="Calibri" w:eastAsia="Times New Roman" w:hAnsi="Calibri" w:cs="Times New Roman"/>
                <w:color w:val="FF0000"/>
                <w:sz w:val="18"/>
                <w:szCs w:val="18"/>
                <w:lang w:eastAsia="fr-FR"/>
              </w:rPr>
              <w:t>868</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18"/>
                <w:szCs w:val="18"/>
                <w:lang w:eastAsia="fr-FR"/>
              </w:rPr>
            </w:pPr>
            <w:r w:rsidRPr="002E1372">
              <w:rPr>
                <w:rFonts w:ascii="Calibri" w:eastAsia="Times New Roman" w:hAnsi="Calibri" w:cs="Times New Roman"/>
                <w:b/>
                <w:bCs/>
                <w:color w:val="000000"/>
                <w:sz w:val="18"/>
                <w:szCs w:val="18"/>
                <w:lang w:eastAsia="fr-FR"/>
              </w:rPr>
              <w:t>15286</w:t>
            </w:r>
          </w:p>
        </w:tc>
      </w:tr>
    </w:tbl>
    <w:p w:rsidR="001733C5" w:rsidRDefault="001733C5" w:rsidP="001733C5">
      <w:pPr>
        <w:pStyle w:val="Paragraphedeliste"/>
        <w:bidi/>
        <w:ind w:left="495"/>
        <w:rPr>
          <w:rFonts w:ascii="Traditional Arabic" w:hAnsi="Traditional Arabic" w:cs="Traditional Arabic"/>
          <w:sz w:val="28"/>
          <w:szCs w:val="28"/>
          <w:rtl/>
          <w:lang w:bidi="ar-DZ"/>
        </w:rPr>
      </w:pPr>
    </w:p>
    <w:p w:rsidR="001733C5" w:rsidRDefault="001733C5" w:rsidP="001733C5">
      <w:pPr>
        <w:pStyle w:val="Paragraphedeliste"/>
        <w:bidi/>
        <w:ind w:left="495"/>
        <w:rPr>
          <w:rFonts w:ascii="Traditional Arabic" w:hAnsi="Traditional Arabic" w:cs="Traditional Arabic"/>
          <w:sz w:val="28"/>
          <w:szCs w:val="28"/>
          <w:rtl/>
          <w:lang w:bidi="ar-DZ"/>
        </w:rPr>
      </w:pPr>
    </w:p>
    <w:p w:rsidR="001733C5" w:rsidRDefault="001733C5" w:rsidP="001733C5">
      <w:pPr>
        <w:pStyle w:val="Paragraphedeliste"/>
        <w:bidi/>
        <w:ind w:left="495"/>
        <w:rPr>
          <w:rFonts w:ascii="Traditional Arabic" w:hAnsi="Traditional Arabic" w:cs="Traditional Arabic"/>
          <w:sz w:val="28"/>
          <w:szCs w:val="28"/>
          <w:rtl/>
          <w:lang w:bidi="ar-DZ"/>
        </w:rPr>
      </w:pPr>
    </w:p>
    <w:p w:rsidR="001733C5" w:rsidRDefault="001733C5" w:rsidP="001733C5">
      <w:pPr>
        <w:pStyle w:val="Paragraphedeliste"/>
        <w:bidi/>
        <w:ind w:left="495"/>
        <w:rPr>
          <w:rFonts w:ascii="Traditional Arabic" w:hAnsi="Traditional Arabic" w:cs="Traditional Arabic"/>
          <w:sz w:val="28"/>
          <w:szCs w:val="28"/>
          <w:rtl/>
          <w:lang w:bidi="ar-DZ"/>
        </w:rPr>
      </w:pPr>
    </w:p>
    <w:p w:rsidR="001733C5" w:rsidRDefault="001733C5" w:rsidP="001733C5">
      <w:pPr>
        <w:pStyle w:val="Paragraphedeliste"/>
        <w:bidi/>
        <w:ind w:left="495"/>
        <w:rPr>
          <w:rFonts w:ascii="Traditional Arabic" w:hAnsi="Traditional Arabic" w:cs="Traditional Arabic"/>
          <w:sz w:val="28"/>
          <w:szCs w:val="28"/>
          <w:rtl/>
          <w:lang w:bidi="ar-DZ"/>
        </w:rPr>
      </w:pPr>
    </w:p>
    <w:p w:rsidR="001733C5" w:rsidRDefault="001733C5" w:rsidP="001733C5">
      <w:pPr>
        <w:pStyle w:val="Paragraphedeliste"/>
        <w:bidi/>
        <w:ind w:left="495"/>
        <w:rPr>
          <w:rFonts w:ascii="Traditional Arabic" w:hAnsi="Traditional Arabic" w:cs="Traditional Arabic"/>
          <w:sz w:val="28"/>
          <w:szCs w:val="28"/>
          <w:lang w:bidi="ar-DZ"/>
        </w:rPr>
      </w:pPr>
    </w:p>
    <w:p w:rsidR="001733C5" w:rsidRPr="001733C5" w:rsidRDefault="001733C5" w:rsidP="001733C5">
      <w:pPr>
        <w:bidi/>
        <w:ind w:left="135"/>
        <w:rPr>
          <w:rFonts w:ascii="Traditional Arabic" w:hAnsi="Traditional Arabic" w:cs="Traditional Arabic"/>
          <w:sz w:val="28"/>
          <w:szCs w:val="28"/>
          <w:lang w:bidi="ar-DZ"/>
        </w:rPr>
      </w:pPr>
    </w:p>
    <w:p w:rsidR="004670ED" w:rsidRPr="00956655" w:rsidRDefault="00D045A1" w:rsidP="00956655">
      <w:pPr>
        <w:pStyle w:val="Paragraphedeliste"/>
        <w:numPr>
          <w:ilvl w:val="0"/>
          <w:numId w:val="23"/>
        </w:numPr>
        <w:bidi/>
        <w:rPr>
          <w:rFonts w:ascii="Traditional Arabic" w:hAnsi="Traditional Arabic" w:cs="Traditional Arabic"/>
          <w:sz w:val="28"/>
          <w:szCs w:val="28"/>
          <w:rtl/>
          <w:lang w:bidi="ar-DZ"/>
        </w:rPr>
      </w:pPr>
      <w:r w:rsidRPr="00956655">
        <w:rPr>
          <w:rFonts w:ascii="Traditional Arabic" w:hAnsi="Traditional Arabic" w:cs="Traditional Arabic" w:hint="cs"/>
          <w:b/>
          <w:bCs/>
          <w:sz w:val="28"/>
          <w:szCs w:val="28"/>
          <w:rtl/>
          <w:lang w:bidi="ar-DZ"/>
        </w:rPr>
        <w:t xml:space="preserve">جدول معطيات جهاز المساعدة على </w:t>
      </w:r>
      <w:r w:rsidR="00956655" w:rsidRPr="00956655">
        <w:rPr>
          <w:rFonts w:ascii="Traditional Arabic" w:hAnsi="Traditional Arabic" w:cs="Traditional Arabic" w:hint="cs"/>
          <w:b/>
          <w:bCs/>
          <w:sz w:val="28"/>
          <w:szCs w:val="28"/>
          <w:rtl/>
          <w:lang w:bidi="ar-DZ"/>
        </w:rPr>
        <w:t>الإدماج</w:t>
      </w:r>
      <w:r w:rsidRPr="00956655">
        <w:rPr>
          <w:rFonts w:ascii="Traditional Arabic" w:hAnsi="Traditional Arabic" w:cs="Traditional Arabic" w:hint="cs"/>
          <w:b/>
          <w:bCs/>
          <w:sz w:val="28"/>
          <w:szCs w:val="28"/>
          <w:rtl/>
          <w:lang w:bidi="ar-DZ"/>
        </w:rPr>
        <w:t xml:space="preserve"> </w:t>
      </w:r>
      <w:proofErr w:type="gramStart"/>
      <w:r w:rsidRPr="00956655">
        <w:rPr>
          <w:rFonts w:ascii="Traditional Arabic" w:hAnsi="Traditional Arabic" w:cs="Traditional Arabic" w:hint="cs"/>
          <w:b/>
          <w:bCs/>
          <w:sz w:val="28"/>
          <w:szCs w:val="28"/>
          <w:rtl/>
          <w:lang w:bidi="ar-DZ"/>
        </w:rPr>
        <w:t xml:space="preserve">المهني </w:t>
      </w:r>
      <w:r>
        <w:rPr>
          <w:rFonts w:ascii="Traditional Arabic" w:hAnsi="Traditional Arabic" w:cs="Traditional Arabic" w:hint="cs"/>
          <w:sz w:val="28"/>
          <w:szCs w:val="28"/>
          <w:rtl/>
          <w:lang w:bidi="ar-DZ"/>
        </w:rPr>
        <w:t>:</w:t>
      </w:r>
      <w:proofErr w:type="gramEnd"/>
      <w:r w:rsidR="001733C5">
        <w:rPr>
          <w:rFonts w:ascii="Traditional Arabic" w:hAnsi="Traditional Arabic" w:cs="Traditional Arabic" w:hint="cs"/>
          <w:sz w:val="28"/>
          <w:szCs w:val="28"/>
          <w:rtl/>
          <w:lang w:bidi="ar-DZ"/>
        </w:rPr>
        <w:t xml:space="preserve"> تم تسجيل في هذا الجهاز 37973 طالب عمل</w:t>
      </w:r>
      <w:r w:rsidR="0013524F">
        <w:rPr>
          <w:rFonts w:ascii="Traditional Arabic" w:hAnsi="Traditional Arabic" w:cs="Traditional Arabic" w:hint="cs"/>
          <w:sz w:val="28"/>
          <w:szCs w:val="28"/>
          <w:rtl/>
          <w:lang w:bidi="ar-DZ"/>
        </w:rPr>
        <w:t xml:space="preserve"> </w:t>
      </w:r>
      <w:r w:rsidR="00956655">
        <w:rPr>
          <w:rFonts w:ascii="Traditional Arabic" w:hAnsi="Traditional Arabic" w:cs="Traditional Arabic" w:hint="cs"/>
          <w:sz w:val="28"/>
          <w:szCs w:val="28"/>
          <w:rtl/>
          <w:lang w:bidi="ar-DZ"/>
        </w:rPr>
        <w:t>تم توظيف 1976 من بين 2943  عرض عمل تم عرضها في إطار الجهاز عادي ، أما في إطار  عقود العمل المدعم فتم توظيف 1636 شاب .</w:t>
      </w:r>
    </w:p>
    <w:p w:rsidR="002E1372" w:rsidRPr="002E1372" w:rsidRDefault="002E1372" w:rsidP="002E1372">
      <w:pPr>
        <w:rPr>
          <w:rFonts w:ascii="Traditional Arabic" w:hAnsi="Traditional Arabic" w:cs="Traditional Arabic"/>
          <w:sz w:val="28"/>
          <w:szCs w:val="28"/>
          <w:lang w:bidi="ar-DZ"/>
        </w:rPr>
      </w:pPr>
      <w:proofErr w:type="gramStart"/>
      <w:r>
        <w:rPr>
          <w:rFonts w:ascii="Traditional Arabic" w:hAnsi="Traditional Arabic" w:cs="Traditional Arabic"/>
          <w:sz w:val="28"/>
          <w:szCs w:val="28"/>
          <w:lang w:val="en-US" w:bidi="ar-DZ"/>
        </w:rPr>
        <w:t>De</w:t>
      </w:r>
      <w:r>
        <w:rPr>
          <w:rFonts w:ascii="Traditional Arabic" w:hAnsi="Traditional Arabic" w:cs="Traditional Arabic"/>
          <w:sz w:val="28"/>
          <w:szCs w:val="28"/>
          <w:lang w:bidi="ar-DZ"/>
        </w:rPr>
        <w:t>mande :</w:t>
      </w:r>
      <w:proofErr w:type="gramEnd"/>
    </w:p>
    <w:tbl>
      <w:tblPr>
        <w:tblW w:w="3018" w:type="dxa"/>
        <w:tblInd w:w="-72" w:type="dxa"/>
        <w:tblCellMar>
          <w:left w:w="70" w:type="dxa"/>
          <w:right w:w="70" w:type="dxa"/>
        </w:tblCellMar>
        <w:tblLook w:val="04A0"/>
      </w:tblPr>
      <w:tblGrid>
        <w:gridCol w:w="5"/>
        <w:gridCol w:w="685"/>
        <w:gridCol w:w="277"/>
        <w:gridCol w:w="406"/>
        <w:gridCol w:w="241"/>
        <w:gridCol w:w="440"/>
        <w:gridCol w:w="207"/>
        <w:gridCol w:w="603"/>
        <w:gridCol w:w="44"/>
        <w:gridCol w:w="647"/>
        <w:gridCol w:w="216"/>
        <w:gridCol w:w="216"/>
        <w:gridCol w:w="216"/>
        <w:gridCol w:w="216"/>
        <w:gridCol w:w="216"/>
        <w:gridCol w:w="216"/>
        <w:gridCol w:w="216"/>
        <w:gridCol w:w="273"/>
        <w:gridCol w:w="273"/>
        <w:gridCol w:w="229"/>
      </w:tblGrid>
      <w:tr w:rsidR="001E65D0" w:rsidRPr="002E1372" w:rsidTr="0013524F">
        <w:trPr>
          <w:gridBefore w:val="1"/>
          <w:gridAfter w:val="1"/>
          <w:wAfter w:w="182" w:type="dxa"/>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r w:rsidRPr="002E1372">
              <w:rPr>
                <w:rFonts w:ascii="Times New Roman" w:eastAsia="Times New Roman" w:hAnsi="Times New Roman" w:cs="Times New Roman"/>
                <w:color w:val="000000"/>
                <w:sz w:val="20"/>
                <w:szCs w:val="20"/>
                <w:lang w:eastAsia="fr-FR"/>
              </w:rPr>
              <w:t>Sétif</w:t>
            </w:r>
          </w:p>
        </w:tc>
        <w:tc>
          <w:tcPr>
            <w:tcW w:w="315" w:type="dxa"/>
            <w:gridSpan w:val="2"/>
            <w:tcBorders>
              <w:top w:val="single" w:sz="4" w:space="0" w:color="auto"/>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5833</w:t>
            </w:r>
          </w:p>
        </w:tc>
        <w:tc>
          <w:tcPr>
            <w:tcW w:w="315" w:type="dxa"/>
            <w:gridSpan w:val="2"/>
            <w:tcBorders>
              <w:top w:val="single" w:sz="4" w:space="0" w:color="auto"/>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5071</w:t>
            </w:r>
          </w:p>
        </w:tc>
        <w:tc>
          <w:tcPr>
            <w:tcW w:w="316" w:type="dxa"/>
            <w:gridSpan w:val="2"/>
            <w:tcBorders>
              <w:top w:val="single" w:sz="4" w:space="0" w:color="auto"/>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8167</w:t>
            </w:r>
          </w:p>
        </w:tc>
        <w:tc>
          <w:tcPr>
            <w:tcW w:w="323" w:type="dxa"/>
            <w:tcBorders>
              <w:top w:val="single" w:sz="4" w:space="0" w:color="auto"/>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19071</w:t>
            </w:r>
          </w:p>
        </w:tc>
        <w:tc>
          <w:tcPr>
            <w:tcW w:w="348" w:type="dxa"/>
            <w:gridSpan w:val="3"/>
            <w:tcBorders>
              <w:top w:val="single" w:sz="4" w:space="0" w:color="auto"/>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14182</w:t>
            </w:r>
          </w:p>
        </w:tc>
        <w:tc>
          <w:tcPr>
            <w:tcW w:w="316" w:type="dxa"/>
            <w:gridSpan w:val="3"/>
            <w:tcBorders>
              <w:top w:val="single" w:sz="4" w:space="0" w:color="auto"/>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4889</w:t>
            </w:r>
          </w:p>
        </w:tc>
        <w:tc>
          <w:tcPr>
            <w:tcW w:w="371" w:type="dxa"/>
            <w:gridSpan w:val="3"/>
            <w:tcBorders>
              <w:top w:val="single" w:sz="4" w:space="0" w:color="auto"/>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19071</w:t>
            </w:r>
          </w:p>
        </w:tc>
      </w:tr>
      <w:tr w:rsidR="001E65D0"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r w:rsidRPr="002E1372">
              <w:rPr>
                <w:rFonts w:ascii="Times New Roman" w:eastAsia="Times New Roman" w:hAnsi="Times New Roman" w:cs="Times New Roman"/>
                <w:color w:val="000000"/>
                <w:sz w:val="20"/>
                <w:szCs w:val="20"/>
                <w:lang w:eastAsia="fr-FR"/>
              </w:rPr>
              <w:t xml:space="preserve">Ain </w:t>
            </w:r>
            <w:proofErr w:type="spellStart"/>
            <w:r w:rsidRPr="002E1372">
              <w:rPr>
                <w:rFonts w:ascii="Times New Roman" w:eastAsia="Times New Roman" w:hAnsi="Times New Roman" w:cs="Times New Roman"/>
                <w:color w:val="000000"/>
                <w:sz w:val="20"/>
                <w:szCs w:val="20"/>
                <w:lang w:eastAsia="fr-FR"/>
              </w:rPr>
              <w:t>Azel</w:t>
            </w:r>
            <w:proofErr w:type="spellEnd"/>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547</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543</w:t>
            </w:r>
          </w:p>
        </w:tc>
        <w:tc>
          <w:tcPr>
            <w:tcW w:w="316"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172</w:t>
            </w:r>
          </w:p>
        </w:tc>
        <w:tc>
          <w:tcPr>
            <w:tcW w:w="323" w:type="dxa"/>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1262</w:t>
            </w:r>
          </w:p>
        </w:tc>
        <w:tc>
          <w:tcPr>
            <w:tcW w:w="348"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749</w:t>
            </w:r>
          </w:p>
        </w:tc>
        <w:tc>
          <w:tcPr>
            <w:tcW w:w="316"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513</w:t>
            </w:r>
          </w:p>
        </w:tc>
        <w:tc>
          <w:tcPr>
            <w:tcW w:w="371" w:type="dxa"/>
            <w:gridSpan w:val="3"/>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1262</w:t>
            </w:r>
          </w:p>
        </w:tc>
      </w:tr>
      <w:tr w:rsidR="001E65D0"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r w:rsidRPr="002E1372">
              <w:rPr>
                <w:rFonts w:ascii="Times New Roman" w:eastAsia="Times New Roman" w:hAnsi="Times New Roman" w:cs="Times New Roman"/>
                <w:color w:val="000000"/>
                <w:sz w:val="20"/>
                <w:szCs w:val="20"/>
                <w:lang w:eastAsia="fr-FR"/>
              </w:rPr>
              <w:t xml:space="preserve">Ain </w:t>
            </w:r>
            <w:proofErr w:type="spellStart"/>
            <w:r w:rsidRPr="002E1372">
              <w:rPr>
                <w:rFonts w:ascii="Times New Roman" w:eastAsia="Times New Roman" w:hAnsi="Times New Roman" w:cs="Times New Roman"/>
                <w:color w:val="000000"/>
                <w:sz w:val="20"/>
                <w:szCs w:val="20"/>
                <w:lang w:eastAsia="fr-FR"/>
              </w:rPr>
              <w:t>Kebira</w:t>
            </w:r>
            <w:proofErr w:type="spellEnd"/>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1868</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1684</w:t>
            </w:r>
          </w:p>
        </w:tc>
        <w:tc>
          <w:tcPr>
            <w:tcW w:w="316"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2143</w:t>
            </w:r>
          </w:p>
        </w:tc>
        <w:tc>
          <w:tcPr>
            <w:tcW w:w="323" w:type="dxa"/>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5695</w:t>
            </w:r>
          </w:p>
        </w:tc>
        <w:tc>
          <w:tcPr>
            <w:tcW w:w="348"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3907</w:t>
            </w:r>
          </w:p>
        </w:tc>
        <w:tc>
          <w:tcPr>
            <w:tcW w:w="316"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1788</w:t>
            </w:r>
          </w:p>
        </w:tc>
        <w:tc>
          <w:tcPr>
            <w:tcW w:w="371" w:type="dxa"/>
            <w:gridSpan w:val="3"/>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5695</w:t>
            </w:r>
          </w:p>
        </w:tc>
      </w:tr>
      <w:tr w:rsidR="001E65D0"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r w:rsidRPr="002E1372">
              <w:rPr>
                <w:rFonts w:ascii="Times New Roman" w:eastAsia="Times New Roman" w:hAnsi="Times New Roman" w:cs="Times New Roman"/>
                <w:color w:val="000000"/>
                <w:sz w:val="20"/>
                <w:szCs w:val="20"/>
                <w:lang w:eastAsia="fr-FR"/>
              </w:rPr>
              <w:t xml:space="preserve">Ain </w:t>
            </w:r>
            <w:proofErr w:type="spellStart"/>
            <w:r w:rsidRPr="002E1372">
              <w:rPr>
                <w:rFonts w:ascii="Times New Roman" w:eastAsia="Times New Roman" w:hAnsi="Times New Roman" w:cs="Times New Roman"/>
                <w:color w:val="000000"/>
                <w:sz w:val="20"/>
                <w:szCs w:val="20"/>
                <w:lang w:eastAsia="fr-FR"/>
              </w:rPr>
              <w:t>Ouelmene</w:t>
            </w:r>
            <w:proofErr w:type="spellEnd"/>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1462</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1044</w:t>
            </w:r>
          </w:p>
        </w:tc>
        <w:tc>
          <w:tcPr>
            <w:tcW w:w="316"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1272</w:t>
            </w:r>
          </w:p>
        </w:tc>
        <w:tc>
          <w:tcPr>
            <w:tcW w:w="323" w:type="dxa"/>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3778</w:t>
            </w:r>
          </w:p>
        </w:tc>
        <w:tc>
          <w:tcPr>
            <w:tcW w:w="348"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2415</w:t>
            </w:r>
          </w:p>
        </w:tc>
        <w:tc>
          <w:tcPr>
            <w:tcW w:w="316"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1363</w:t>
            </w:r>
          </w:p>
        </w:tc>
        <w:tc>
          <w:tcPr>
            <w:tcW w:w="371" w:type="dxa"/>
            <w:gridSpan w:val="3"/>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3778</w:t>
            </w:r>
          </w:p>
        </w:tc>
      </w:tr>
      <w:tr w:rsidR="001E65D0"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proofErr w:type="spellStart"/>
            <w:r w:rsidRPr="002E1372">
              <w:rPr>
                <w:rFonts w:ascii="Times New Roman" w:eastAsia="Times New Roman" w:hAnsi="Times New Roman" w:cs="Times New Roman"/>
                <w:color w:val="000000"/>
                <w:sz w:val="20"/>
                <w:szCs w:val="20"/>
                <w:lang w:eastAsia="fr-FR"/>
              </w:rPr>
              <w:t>Bougaâ</w:t>
            </w:r>
            <w:proofErr w:type="spellEnd"/>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1334</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1142</w:t>
            </w:r>
          </w:p>
        </w:tc>
        <w:tc>
          <w:tcPr>
            <w:tcW w:w="316"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1070</w:t>
            </w:r>
          </w:p>
        </w:tc>
        <w:tc>
          <w:tcPr>
            <w:tcW w:w="323" w:type="dxa"/>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3546</w:t>
            </w:r>
          </w:p>
        </w:tc>
        <w:tc>
          <w:tcPr>
            <w:tcW w:w="348"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2489</w:t>
            </w:r>
          </w:p>
        </w:tc>
        <w:tc>
          <w:tcPr>
            <w:tcW w:w="316"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1057</w:t>
            </w:r>
          </w:p>
        </w:tc>
        <w:tc>
          <w:tcPr>
            <w:tcW w:w="371" w:type="dxa"/>
            <w:gridSpan w:val="3"/>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3546</w:t>
            </w:r>
          </w:p>
        </w:tc>
      </w:tr>
      <w:tr w:rsidR="001E65D0"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FFFFFF"/>
            <w:vAlign w:val="center"/>
            <w:hideMark/>
          </w:tcPr>
          <w:p w:rsidR="002E1372" w:rsidRPr="002E1372" w:rsidRDefault="002E1372" w:rsidP="002E1372">
            <w:pPr>
              <w:spacing w:after="0" w:line="240" w:lineRule="auto"/>
              <w:jc w:val="center"/>
              <w:rPr>
                <w:rFonts w:ascii="Times New Roman" w:eastAsia="Times New Roman" w:hAnsi="Times New Roman" w:cs="Times New Roman"/>
                <w:color w:val="000000"/>
                <w:sz w:val="20"/>
                <w:szCs w:val="20"/>
                <w:lang w:eastAsia="fr-FR"/>
              </w:rPr>
            </w:pPr>
            <w:r w:rsidRPr="002E1372">
              <w:rPr>
                <w:rFonts w:ascii="Times New Roman" w:eastAsia="Times New Roman" w:hAnsi="Times New Roman" w:cs="Times New Roman"/>
                <w:color w:val="000000"/>
                <w:sz w:val="20"/>
                <w:szCs w:val="20"/>
                <w:lang w:eastAsia="fr-FR"/>
              </w:rPr>
              <w:t>El Eulma</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2066</w:t>
            </w:r>
          </w:p>
        </w:tc>
        <w:tc>
          <w:tcPr>
            <w:tcW w:w="315"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1428</w:t>
            </w:r>
          </w:p>
        </w:tc>
        <w:tc>
          <w:tcPr>
            <w:tcW w:w="316" w:type="dxa"/>
            <w:gridSpan w:val="2"/>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1127</w:t>
            </w:r>
          </w:p>
        </w:tc>
        <w:tc>
          <w:tcPr>
            <w:tcW w:w="323" w:type="dxa"/>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4621</w:t>
            </w:r>
          </w:p>
        </w:tc>
        <w:tc>
          <w:tcPr>
            <w:tcW w:w="348"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2808</w:t>
            </w:r>
          </w:p>
        </w:tc>
        <w:tc>
          <w:tcPr>
            <w:tcW w:w="316" w:type="dxa"/>
            <w:gridSpan w:val="3"/>
            <w:tcBorders>
              <w:top w:val="nil"/>
              <w:left w:val="nil"/>
              <w:bottom w:val="single" w:sz="4" w:space="0" w:color="auto"/>
              <w:right w:val="single" w:sz="4" w:space="0" w:color="auto"/>
            </w:tcBorders>
            <w:shd w:val="clear" w:color="000000" w:fill="C5D9F1"/>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1813</w:t>
            </w:r>
          </w:p>
        </w:tc>
        <w:tc>
          <w:tcPr>
            <w:tcW w:w="371" w:type="dxa"/>
            <w:gridSpan w:val="3"/>
            <w:tcBorders>
              <w:top w:val="nil"/>
              <w:left w:val="nil"/>
              <w:bottom w:val="single" w:sz="4" w:space="0" w:color="auto"/>
              <w:right w:val="single" w:sz="4" w:space="0" w:color="auto"/>
            </w:tcBorders>
            <w:shd w:val="clear" w:color="000000" w:fill="8DB4E3"/>
            <w:noWrap/>
            <w:vAlign w:val="center"/>
            <w:hideMark/>
          </w:tcPr>
          <w:p w:rsidR="002E1372" w:rsidRPr="002E1372" w:rsidRDefault="002E1372" w:rsidP="002E1372">
            <w:pPr>
              <w:spacing w:after="0" w:line="240" w:lineRule="auto"/>
              <w:jc w:val="center"/>
              <w:rPr>
                <w:rFonts w:ascii="Calibri" w:eastAsia="Times New Roman" w:hAnsi="Calibri" w:cs="Times New Roman"/>
                <w:color w:val="000000"/>
                <w:sz w:val="20"/>
                <w:szCs w:val="20"/>
                <w:lang w:eastAsia="fr-FR"/>
              </w:rPr>
            </w:pPr>
            <w:r w:rsidRPr="002E1372">
              <w:rPr>
                <w:rFonts w:ascii="Calibri" w:eastAsia="Times New Roman" w:hAnsi="Calibri" w:cs="Times New Roman"/>
                <w:color w:val="000000"/>
                <w:sz w:val="20"/>
                <w:szCs w:val="20"/>
                <w:lang w:eastAsia="fr-FR"/>
              </w:rPr>
              <w:t>4621</w:t>
            </w:r>
          </w:p>
        </w:tc>
      </w:tr>
      <w:tr w:rsidR="002E1372" w:rsidRPr="002E1372" w:rsidTr="0013524F">
        <w:trPr>
          <w:gridBefore w:val="1"/>
          <w:gridAfter w:val="1"/>
          <w:wAfter w:w="182" w:type="dxa"/>
          <w:trHeight w:val="270"/>
        </w:trPr>
        <w:tc>
          <w:tcPr>
            <w:tcW w:w="469" w:type="dxa"/>
            <w:gridSpan w:val="2"/>
            <w:tcBorders>
              <w:top w:val="nil"/>
              <w:left w:val="single" w:sz="4" w:space="0" w:color="auto"/>
              <w:bottom w:val="single" w:sz="4" w:space="0" w:color="auto"/>
              <w:right w:val="single" w:sz="4" w:space="0" w:color="auto"/>
            </w:tcBorders>
            <w:shd w:val="clear" w:color="000000" w:fill="95B3D7"/>
            <w:vAlign w:val="center"/>
            <w:hideMark/>
          </w:tcPr>
          <w:p w:rsidR="002E1372" w:rsidRPr="002E1372" w:rsidRDefault="002E1372" w:rsidP="002E1372">
            <w:pPr>
              <w:spacing w:after="0" w:line="240" w:lineRule="auto"/>
              <w:jc w:val="center"/>
              <w:rPr>
                <w:rFonts w:ascii="Times New Roman" w:eastAsia="Times New Roman" w:hAnsi="Times New Roman" w:cs="Times New Roman"/>
                <w:b/>
                <w:bCs/>
                <w:color w:val="000000"/>
                <w:sz w:val="20"/>
                <w:szCs w:val="20"/>
                <w:lang w:eastAsia="fr-FR"/>
              </w:rPr>
            </w:pPr>
            <w:r w:rsidRPr="002E1372">
              <w:rPr>
                <w:rFonts w:ascii="Times New Roman" w:eastAsia="Times New Roman" w:hAnsi="Times New Roman" w:cs="Times New Roman"/>
                <w:b/>
                <w:bCs/>
                <w:color w:val="000000"/>
                <w:sz w:val="20"/>
                <w:szCs w:val="20"/>
                <w:lang w:eastAsia="fr-FR"/>
              </w:rPr>
              <w:t>Total wilaya</w:t>
            </w:r>
          </w:p>
        </w:tc>
        <w:tc>
          <w:tcPr>
            <w:tcW w:w="315" w:type="dxa"/>
            <w:gridSpan w:val="2"/>
            <w:tcBorders>
              <w:top w:val="single" w:sz="4" w:space="0" w:color="auto"/>
              <w:left w:val="nil"/>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13110</w:t>
            </w:r>
          </w:p>
        </w:tc>
        <w:tc>
          <w:tcPr>
            <w:tcW w:w="3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10912</w:t>
            </w:r>
          </w:p>
        </w:tc>
        <w:tc>
          <w:tcPr>
            <w:tcW w:w="3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13951</w:t>
            </w:r>
          </w:p>
        </w:tc>
        <w:tc>
          <w:tcPr>
            <w:tcW w:w="3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37973</w:t>
            </w:r>
          </w:p>
        </w:tc>
        <w:tc>
          <w:tcPr>
            <w:tcW w:w="3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26550</w:t>
            </w:r>
          </w:p>
        </w:tc>
        <w:tc>
          <w:tcPr>
            <w:tcW w:w="31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11423</w:t>
            </w:r>
          </w:p>
        </w:tc>
        <w:tc>
          <w:tcPr>
            <w:tcW w:w="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372" w:rsidRPr="002E1372" w:rsidRDefault="002E1372" w:rsidP="002E1372">
            <w:pPr>
              <w:spacing w:after="0" w:line="240" w:lineRule="auto"/>
              <w:jc w:val="center"/>
              <w:rPr>
                <w:rFonts w:ascii="Calibri" w:eastAsia="Times New Roman" w:hAnsi="Calibri" w:cs="Times New Roman"/>
                <w:b/>
                <w:bCs/>
                <w:color w:val="000000"/>
                <w:sz w:val="20"/>
                <w:szCs w:val="20"/>
                <w:lang w:eastAsia="fr-FR"/>
              </w:rPr>
            </w:pPr>
            <w:r w:rsidRPr="002E1372">
              <w:rPr>
                <w:rFonts w:ascii="Calibri" w:eastAsia="Times New Roman" w:hAnsi="Calibri" w:cs="Times New Roman"/>
                <w:b/>
                <w:bCs/>
                <w:color w:val="000000"/>
                <w:sz w:val="20"/>
                <w:szCs w:val="20"/>
                <w:lang w:eastAsia="fr-FR"/>
              </w:rPr>
              <w:t>37973</w:t>
            </w:r>
          </w:p>
        </w:tc>
      </w:tr>
      <w:tr w:rsidR="0013524F" w:rsidRPr="0013524F" w:rsidTr="0013524F">
        <w:trPr>
          <w:gridAfter w:val="1"/>
          <w:wAfter w:w="183" w:type="dxa"/>
          <w:trHeight w:val="555"/>
        </w:trPr>
        <w:tc>
          <w:tcPr>
            <w:tcW w:w="1461"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Offre</w:t>
            </w:r>
          </w:p>
        </w:tc>
        <w:tc>
          <w:tcPr>
            <w:tcW w:w="1374" w:type="dxa"/>
            <w:gridSpan w:val="11"/>
            <w:vAlign w:val="bottom"/>
          </w:tcPr>
          <w:p w:rsidR="0013524F" w:rsidRDefault="0013524F">
            <w:pPr>
              <w:jc w:val="center"/>
              <w:rPr>
                <w:rFonts w:ascii="Calibri" w:hAnsi="Calibri"/>
                <w:b/>
                <w:bCs/>
                <w:color w:val="000000"/>
              </w:rPr>
            </w:pPr>
            <w:r>
              <w:rPr>
                <w:rFonts w:ascii="Calibri" w:hAnsi="Calibri"/>
                <w:b/>
                <w:bCs/>
                <w:color w:val="000000"/>
              </w:rPr>
              <w:t>Placement</w:t>
            </w:r>
          </w:p>
        </w:tc>
      </w:tr>
      <w:tr w:rsidR="0013524F" w:rsidRPr="0013524F" w:rsidTr="0013524F">
        <w:trPr>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CID</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Default="0013524F">
            <w:pPr>
              <w:jc w:val="center"/>
              <w:rPr>
                <w:rFonts w:ascii="Calibri" w:hAnsi="Calibri"/>
                <w:b/>
                <w:bCs/>
                <w:color w:val="000000"/>
              </w:rPr>
            </w:pPr>
            <w:r>
              <w:rPr>
                <w:rFonts w:ascii="Calibri" w:hAnsi="Calibri"/>
                <w:b/>
                <w:bCs/>
                <w:color w:val="000000"/>
              </w:rPr>
              <w:t>CID</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Default="0013524F">
            <w:pPr>
              <w:jc w:val="center"/>
              <w:rPr>
                <w:rFonts w:ascii="Calibri" w:hAnsi="Calibri"/>
                <w:b/>
                <w:bCs/>
                <w:color w:val="000000"/>
              </w:rPr>
            </w:pPr>
            <w:r>
              <w:rPr>
                <w:rFonts w:ascii="Calibri" w:hAnsi="Calibri"/>
                <w:b/>
                <w:bCs/>
                <w:color w:val="000000"/>
              </w:rPr>
              <w:t>CIP</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Default="0013524F">
            <w:pPr>
              <w:jc w:val="center"/>
              <w:rPr>
                <w:rFonts w:ascii="Calibri" w:hAnsi="Calibri"/>
                <w:b/>
                <w:bCs/>
                <w:color w:val="000000"/>
              </w:rPr>
            </w:pPr>
            <w:r>
              <w:rPr>
                <w:rFonts w:ascii="Calibri" w:hAnsi="Calibri"/>
                <w:b/>
                <w:bCs/>
                <w:color w:val="000000"/>
              </w:rPr>
              <w:t>CFI</w:t>
            </w:r>
          </w:p>
        </w:tc>
        <w:tc>
          <w:tcPr>
            <w:tcW w:w="0" w:type="auto"/>
            <w:gridSpan w:val="4"/>
            <w:vAlign w:val="center"/>
          </w:tcPr>
          <w:p w:rsidR="0013524F" w:rsidRDefault="0013524F">
            <w:pPr>
              <w:jc w:val="center"/>
              <w:rPr>
                <w:rFonts w:ascii="Calibri" w:hAnsi="Calibri"/>
                <w:color w:val="000000"/>
                <w:sz w:val="20"/>
                <w:szCs w:val="20"/>
              </w:rPr>
            </w:pPr>
            <w:r>
              <w:rPr>
                <w:rFonts w:ascii="Calibri" w:hAnsi="Calibri"/>
                <w:color w:val="000000"/>
                <w:sz w:val="20"/>
                <w:szCs w:val="20"/>
              </w:rPr>
              <w:t>518</w:t>
            </w:r>
          </w:p>
        </w:tc>
        <w:tc>
          <w:tcPr>
            <w:tcW w:w="326" w:type="dxa"/>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167</w:t>
            </w:r>
          </w:p>
        </w:tc>
        <w:tc>
          <w:tcPr>
            <w:tcW w:w="342" w:type="dxa"/>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8</w:t>
            </w:r>
          </w:p>
        </w:tc>
        <w:tc>
          <w:tcPr>
            <w:tcW w:w="318" w:type="dxa"/>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693</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779</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252</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8</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1039</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34</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37</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39</w:t>
            </w:r>
          </w:p>
        </w:tc>
        <w:tc>
          <w:tcPr>
            <w:tcW w:w="0" w:type="auto"/>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110</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47</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57</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7</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111</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71</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68</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264</w:t>
            </w:r>
          </w:p>
        </w:tc>
        <w:tc>
          <w:tcPr>
            <w:tcW w:w="0" w:type="auto"/>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403</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134</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115</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272</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521</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100</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80</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19</w:t>
            </w:r>
          </w:p>
        </w:tc>
        <w:tc>
          <w:tcPr>
            <w:tcW w:w="0" w:type="auto"/>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199</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139</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95</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34</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268</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89</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61</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56</w:t>
            </w:r>
          </w:p>
        </w:tc>
        <w:tc>
          <w:tcPr>
            <w:tcW w:w="0" w:type="auto"/>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206</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151</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150</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66</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367</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191</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64</w:t>
            </w:r>
          </w:p>
        </w:tc>
        <w:tc>
          <w:tcPr>
            <w:tcW w:w="0" w:type="auto"/>
            <w:gridSpan w:val="3"/>
            <w:vAlign w:val="center"/>
          </w:tcPr>
          <w:p w:rsidR="0013524F" w:rsidRDefault="0013524F">
            <w:pPr>
              <w:jc w:val="center"/>
              <w:rPr>
                <w:rFonts w:ascii="Calibri" w:hAnsi="Calibri"/>
                <w:color w:val="000000"/>
                <w:sz w:val="20"/>
                <w:szCs w:val="20"/>
              </w:rPr>
            </w:pPr>
            <w:r>
              <w:rPr>
                <w:rFonts w:ascii="Calibri" w:hAnsi="Calibri"/>
                <w:color w:val="000000"/>
                <w:sz w:val="20"/>
                <w:szCs w:val="20"/>
              </w:rPr>
              <w:t>110</w:t>
            </w:r>
          </w:p>
        </w:tc>
        <w:tc>
          <w:tcPr>
            <w:tcW w:w="0" w:type="auto"/>
            <w:gridSpan w:val="2"/>
            <w:vAlign w:val="center"/>
          </w:tcPr>
          <w:p w:rsidR="0013524F" w:rsidRDefault="0013524F">
            <w:pPr>
              <w:jc w:val="center"/>
              <w:rPr>
                <w:rFonts w:ascii="Calibri" w:hAnsi="Calibri"/>
                <w:color w:val="000000"/>
                <w:sz w:val="20"/>
                <w:szCs w:val="20"/>
              </w:rPr>
            </w:pPr>
            <w:r>
              <w:rPr>
                <w:rFonts w:ascii="Calibri" w:hAnsi="Calibri"/>
                <w:color w:val="000000"/>
                <w:sz w:val="20"/>
                <w:szCs w:val="20"/>
              </w:rPr>
              <w:t>365</w:t>
            </w:r>
          </w:p>
        </w:tc>
      </w:tr>
      <w:tr w:rsidR="0013524F" w:rsidRPr="0013524F" w:rsidTr="0013524F">
        <w:trPr>
          <w:gridAfter w:val="1"/>
          <w:wAfter w:w="183"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357</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179</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101</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637</w:t>
            </w:r>
          </w:p>
        </w:tc>
        <w:tc>
          <w:tcPr>
            <w:tcW w:w="0" w:type="auto"/>
            <w:gridSpan w:val="3"/>
            <w:vAlign w:val="center"/>
          </w:tcPr>
          <w:p w:rsidR="0013524F" w:rsidRDefault="0013524F">
            <w:pPr>
              <w:jc w:val="center"/>
              <w:rPr>
                <w:rFonts w:ascii="Calibri" w:hAnsi="Calibri"/>
                <w:b/>
                <w:bCs/>
                <w:color w:val="000000"/>
                <w:sz w:val="20"/>
                <w:szCs w:val="20"/>
              </w:rPr>
            </w:pPr>
            <w:r>
              <w:rPr>
                <w:rFonts w:ascii="Calibri" w:hAnsi="Calibri"/>
                <w:b/>
                <w:bCs/>
                <w:color w:val="000000"/>
                <w:sz w:val="20"/>
                <w:szCs w:val="20"/>
              </w:rPr>
              <w:t>1003</w:t>
            </w:r>
          </w:p>
        </w:tc>
        <w:tc>
          <w:tcPr>
            <w:tcW w:w="0" w:type="auto"/>
            <w:gridSpan w:val="3"/>
            <w:vAlign w:val="center"/>
          </w:tcPr>
          <w:p w:rsidR="0013524F" w:rsidRDefault="0013524F">
            <w:pPr>
              <w:jc w:val="center"/>
              <w:rPr>
                <w:rFonts w:ascii="Calibri" w:hAnsi="Calibri"/>
                <w:b/>
                <w:bCs/>
                <w:color w:val="000000"/>
                <w:sz w:val="20"/>
                <w:szCs w:val="20"/>
              </w:rPr>
            </w:pPr>
            <w:r>
              <w:rPr>
                <w:rFonts w:ascii="Calibri" w:hAnsi="Calibri"/>
                <w:b/>
                <w:bCs/>
                <w:color w:val="000000"/>
                <w:sz w:val="20"/>
                <w:szCs w:val="20"/>
              </w:rPr>
              <w:t>477</w:t>
            </w:r>
          </w:p>
        </w:tc>
        <w:tc>
          <w:tcPr>
            <w:tcW w:w="0" w:type="auto"/>
            <w:gridSpan w:val="3"/>
            <w:vAlign w:val="center"/>
          </w:tcPr>
          <w:p w:rsidR="0013524F" w:rsidRDefault="0013524F">
            <w:pPr>
              <w:jc w:val="center"/>
              <w:rPr>
                <w:rFonts w:ascii="Calibri" w:hAnsi="Calibri"/>
                <w:b/>
                <w:bCs/>
                <w:color w:val="000000"/>
                <w:sz w:val="20"/>
                <w:szCs w:val="20"/>
              </w:rPr>
            </w:pPr>
            <w:r>
              <w:rPr>
                <w:rFonts w:ascii="Calibri" w:hAnsi="Calibri"/>
                <w:b/>
                <w:bCs/>
                <w:color w:val="000000"/>
                <w:sz w:val="20"/>
                <w:szCs w:val="20"/>
              </w:rPr>
              <w:t>496</w:t>
            </w:r>
          </w:p>
        </w:tc>
        <w:tc>
          <w:tcPr>
            <w:tcW w:w="0" w:type="auto"/>
            <w:gridSpan w:val="2"/>
            <w:vAlign w:val="center"/>
          </w:tcPr>
          <w:p w:rsidR="0013524F" w:rsidRDefault="0013524F">
            <w:pPr>
              <w:jc w:val="center"/>
              <w:rPr>
                <w:rFonts w:ascii="Calibri" w:hAnsi="Calibri"/>
                <w:b/>
                <w:bCs/>
                <w:color w:val="000000"/>
                <w:sz w:val="20"/>
                <w:szCs w:val="20"/>
              </w:rPr>
            </w:pPr>
            <w:r>
              <w:rPr>
                <w:rFonts w:ascii="Calibri" w:hAnsi="Calibri"/>
                <w:b/>
                <w:bCs/>
                <w:color w:val="000000"/>
                <w:sz w:val="20"/>
                <w:szCs w:val="20"/>
              </w:rPr>
              <w:t>1976</w:t>
            </w:r>
          </w:p>
        </w:tc>
      </w:tr>
      <w:tr w:rsidR="0013524F" w:rsidRPr="0013524F" w:rsidTr="0013524F">
        <w:trPr>
          <w:gridAfter w:val="12"/>
          <w:wAfter w:w="1557" w:type="dxa"/>
          <w:trHeight w:val="402"/>
        </w:trPr>
        <w:tc>
          <w:tcPr>
            <w:tcW w:w="3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1607</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848</w:t>
            </w:r>
          </w:p>
        </w:tc>
        <w:tc>
          <w:tcPr>
            <w:tcW w:w="332" w:type="dxa"/>
            <w:gridSpan w:val="2"/>
            <w:tcBorders>
              <w:top w:val="nil"/>
              <w:left w:val="nil"/>
              <w:bottom w:val="single" w:sz="4" w:space="0" w:color="auto"/>
              <w:right w:val="single" w:sz="4" w:space="0" w:color="auto"/>
            </w:tcBorders>
            <w:shd w:val="clear" w:color="000000" w:fill="FFFFFF"/>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lang w:eastAsia="fr-FR"/>
              </w:rPr>
            </w:pPr>
            <w:r w:rsidRPr="0013524F">
              <w:rPr>
                <w:rFonts w:ascii="Calibri" w:eastAsia="Times New Roman" w:hAnsi="Calibri" w:cs="Times New Roman"/>
                <w:b/>
                <w:bCs/>
                <w:color w:val="000000"/>
                <w:lang w:eastAsia="fr-FR"/>
              </w:rPr>
              <w:t>488</w:t>
            </w:r>
          </w:p>
        </w:tc>
        <w:tc>
          <w:tcPr>
            <w:tcW w:w="398" w:type="dxa"/>
            <w:gridSpan w:val="2"/>
            <w:tcBorders>
              <w:top w:val="nil"/>
              <w:left w:val="nil"/>
              <w:bottom w:val="single" w:sz="4" w:space="0" w:color="auto"/>
              <w:right w:val="single" w:sz="4" w:space="0" w:color="auto"/>
            </w:tcBorders>
            <w:shd w:val="clear" w:color="000000" w:fill="E6B9B8"/>
            <w:noWrap/>
            <w:vAlign w:val="center"/>
            <w:hideMark/>
          </w:tcPr>
          <w:p w:rsidR="0013524F" w:rsidRPr="0013524F" w:rsidRDefault="0013524F" w:rsidP="0013524F">
            <w:pPr>
              <w:spacing w:after="0" w:line="240" w:lineRule="auto"/>
              <w:jc w:val="center"/>
              <w:rPr>
                <w:rFonts w:ascii="Calibri" w:eastAsia="Times New Roman" w:hAnsi="Calibri" w:cs="Times New Roman"/>
                <w:b/>
                <w:bCs/>
                <w:color w:val="000000"/>
                <w:sz w:val="18"/>
                <w:szCs w:val="18"/>
                <w:lang w:eastAsia="fr-FR"/>
              </w:rPr>
            </w:pPr>
            <w:r w:rsidRPr="0013524F">
              <w:rPr>
                <w:rFonts w:ascii="Calibri" w:eastAsia="Times New Roman" w:hAnsi="Calibri" w:cs="Times New Roman"/>
                <w:b/>
                <w:bCs/>
                <w:color w:val="000000"/>
                <w:sz w:val="18"/>
                <w:szCs w:val="18"/>
                <w:lang w:eastAsia="fr-FR"/>
              </w:rPr>
              <w:t>2943</w:t>
            </w:r>
          </w:p>
        </w:tc>
      </w:tr>
    </w:tbl>
    <w:p w:rsidR="001E6183" w:rsidRDefault="001E6183" w:rsidP="002E1372">
      <w:pPr>
        <w:rPr>
          <w:rFonts w:ascii="Traditional Arabic" w:hAnsi="Traditional Arabic" w:cs="Traditional Arabic"/>
          <w:sz w:val="28"/>
          <w:szCs w:val="28"/>
          <w:lang w:bidi="ar-DZ"/>
        </w:rPr>
      </w:pPr>
    </w:p>
    <w:p w:rsidR="001E65D0" w:rsidRDefault="00163EEE" w:rsidP="002E1372">
      <w:pPr>
        <w:rPr>
          <w:rFonts w:ascii="Traditional Arabic" w:hAnsi="Traditional Arabic" w:cs="Traditional Arabic"/>
          <w:sz w:val="28"/>
          <w:szCs w:val="28"/>
          <w:lang w:bidi="ar-DZ"/>
        </w:rPr>
      </w:pPr>
      <w:r>
        <w:rPr>
          <w:rFonts w:ascii="Traditional Arabic" w:hAnsi="Traditional Arabic" w:cs="Traditional Arabic"/>
          <w:sz w:val="28"/>
          <w:szCs w:val="28"/>
          <w:lang w:bidi="ar-DZ"/>
        </w:rPr>
        <w:t>Placement CTA par type de contrat</w:t>
      </w:r>
    </w:p>
    <w:tbl>
      <w:tblPr>
        <w:tblW w:w="6500" w:type="dxa"/>
        <w:tblInd w:w="50" w:type="dxa"/>
        <w:tblCellMar>
          <w:left w:w="70" w:type="dxa"/>
          <w:right w:w="70" w:type="dxa"/>
        </w:tblCellMar>
        <w:tblLook w:val="04A0"/>
      </w:tblPr>
      <w:tblGrid>
        <w:gridCol w:w="1740"/>
        <w:gridCol w:w="680"/>
        <w:gridCol w:w="680"/>
        <w:gridCol w:w="680"/>
        <w:gridCol w:w="680"/>
        <w:gridCol w:w="680"/>
        <w:gridCol w:w="680"/>
        <w:gridCol w:w="680"/>
      </w:tblGrid>
      <w:tr w:rsidR="00956655" w:rsidRPr="00956655" w:rsidTr="00956655">
        <w:trPr>
          <w:trHeight w:val="285"/>
        </w:trPr>
        <w:tc>
          <w:tcPr>
            <w:tcW w:w="1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Sétif</w:t>
            </w:r>
          </w:p>
        </w:tc>
        <w:tc>
          <w:tcPr>
            <w:tcW w:w="680" w:type="dxa"/>
            <w:tcBorders>
              <w:top w:val="single" w:sz="4" w:space="0" w:color="auto"/>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w:t>
            </w:r>
          </w:p>
        </w:tc>
        <w:tc>
          <w:tcPr>
            <w:tcW w:w="680" w:type="dxa"/>
            <w:tcBorders>
              <w:top w:val="single" w:sz="4" w:space="0" w:color="auto"/>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230</w:t>
            </w:r>
          </w:p>
        </w:tc>
        <w:tc>
          <w:tcPr>
            <w:tcW w:w="680" w:type="dxa"/>
            <w:tcBorders>
              <w:top w:val="single" w:sz="4" w:space="0" w:color="auto"/>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652</w:t>
            </w:r>
          </w:p>
        </w:tc>
        <w:tc>
          <w:tcPr>
            <w:tcW w:w="680" w:type="dxa"/>
            <w:tcBorders>
              <w:top w:val="single" w:sz="4" w:space="0" w:color="auto"/>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883</w:t>
            </w:r>
          </w:p>
        </w:tc>
        <w:tc>
          <w:tcPr>
            <w:tcW w:w="680" w:type="dxa"/>
            <w:tcBorders>
              <w:top w:val="single" w:sz="4" w:space="0" w:color="auto"/>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422</w:t>
            </w:r>
          </w:p>
        </w:tc>
        <w:tc>
          <w:tcPr>
            <w:tcW w:w="680" w:type="dxa"/>
            <w:tcBorders>
              <w:top w:val="single" w:sz="4" w:space="0" w:color="auto"/>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461</w:t>
            </w:r>
          </w:p>
        </w:tc>
        <w:tc>
          <w:tcPr>
            <w:tcW w:w="680" w:type="dxa"/>
            <w:tcBorders>
              <w:top w:val="single" w:sz="4" w:space="0" w:color="auto"/>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883</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 xml:space="preserve">Ain </w:t>
            </w:r>
            <w:proofErr w:type="spellStart"/>
            <w:r w:rsidRPr="00956655">
              <w:rPr>
                <w:rFonts w:ascii="Times New Roman" w:eastAsia="Times New Roman" w:hAnsi="Times New Roman" w:cs="Times New Roman"/>
                <w:b/>
                <w:bCs/>
                <w:color w:val="000000"/>
                <w:sz w:val="18"/>
                <w:szCs w:val="18"/>
                <w:lang w:eastAsia="fr-FR"/>
              </w:rPr>
              <w:t>Azel</w:t>
            </w:r>
            <w:proofErr w:type="spellEnd"/>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0</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27</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26</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53</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25</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28</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53</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 xml:space="preserve">Ain </w:t>
            </w:r>
            <w:proofErr w:type="spellStart"/>
            <w:r w:rsidRPr="00956655">
              <w:rPr>
                <w:rFonts w:ascii="Times New Roman" w:eastAsia="Times New Roman" w:hAnsi="Times New Roman" w:cs="Times New Roman"/>
                <w:b/>
                <w:bCs/>
                <w:color w:val="000000"/>
                <w:sz w:val="18"/>
                <w:szCs w:val="18"/>
                <w:lang w:eastAsia="fr-FR"/>
              </w:rPr>
              <w:t>Kebira</w:t>
            </w:r>
            <w:proofErr w:type="spellEnd"/>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46</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58</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105</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68</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37</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105</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 xml:space="preserve">Ain </w:t>
            </w:r>
            <w:proofErr w:type="spellStart"/>
            <w:r w:rsidRPr="00956655">
              <w:rPr>
                <w:rFonts w:ascii="Times New Roman" w:eastAsia="Times New Roman" w:hAnsi="Times New Roman" w:cs="Times New Roman"/>
                <w:b/>
                <w:bCs/>
                <w:color w:val="000000"/>
                <w:sz w:val="18"/>
                <w:szCs w:val="18"/>
                <w:lang w:eastAsia="fr-FR"/>
              </w:rPr>
              <w:t>Ouelmene</w:t>
            </w:r>
            <w:proofErr w:type="spellEnd"/>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17</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65</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90</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172</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103</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69</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172</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956655">
              <w:rPr>
                <w:rFonts w:ascii="Times New Roman" w:eastAsia="Times New Roman" w:hAnsi="Times New Roman" w:cs="Times New Roman"/>
                <w:b/>
                <w:bCs/>
                <w:color w:val="000000"/>
                <w:sz w:val="18"/>
                <w:szCs w:val="18"/>
                <w:lang w:eastAsia="fr-FR"/>
              </w:rPr>
              <w:t>Bougaâ</w:t>
            </w:r>
            <w:proofErr w:type="spellEnd"/>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69</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55</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125</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78</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47</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125</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FFFFFF"/>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El Eulma</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0</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132</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166</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298</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185</w:t>
            </w:r>
          </w:p>
        </w:tc>
        <w:tc>
          <w:tcPr>
            <w:tcW w:w="680" w:type="dxa"/>
            <w:tcBorders>
              <w:top w:val="nil"/>
              <w:left w:val="nil"/>
              <w:bottom w:val="single" w:sz="4" w:space="0" w:color="auto"/>
              <w:right w:val="single" w:sz="4" w:space="0" w:color="auto"/>
            </w:tcBorders>
            <w:shd w:val="clear" w:color="000000" w:fill="C2D69A"/>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113</w:t>
            </w:r>
          </w:p>
        </w:tc>
        <w:tc>
          <w:tcPr>
            <w:tcW w:w="680" w:type="dxa"/>
            <w:tcBorders>
              <w:top w:val="nil"/>
              <w:left w:val="nil"/>
              <w:bottom w:val="single" w:sz="4" w:space="0" w:color="auto"/>
              <w:right w:val="single" w:sz="4" w:space="0" w:color="auto"/>
            </w:tcBorders>
            <w:shd w:val="clear" w:color="000000" w:fill="92D050"/>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298</w:t>
            </w:r>
          </w:p>
        </w:tc>
      </w:tr>
      <w:tr w:rsidR="00956655" w:rsidRPr="00956655" w:rsidTr="00956655">
        <w:trPr>
          <w:trHeight w:val="285"/>
        </w:trPr>
        <w:tc>
          <w:tcPr>
            <w:tcW w:w="1740" w:type="dxa"/>
            <w:tcBorders>
              <w:top w:val="nil"/>
              <w:left w:val="single" w:sz="4" w:space="0" w:color="auto"/>
              <w:bottom w:val="single" w:sz="4" w:space="0" w:color="auto"/>
              <w:right w:val="single" w:sz="4" w:space="0" w:color="auto"/>
            </w:tcBorders>
            <w:shd w:val="clear" w:color="000000" w:fill="C5BE97"/>
            <w:vAlign w:val="center"/>
            <w:hideMark/>
          </w:tcPr>
          <w:p w:rsidR="00956655" w:rsidRPr="00956655" w:rsidRDefault="00956655" w:rsidP="00956655">
            <w:pPr>
              <w:spacing w:after="0" w:line="240" w:lineRule="auto"/>
              <w:jc w:val="center"/>
              <w:rPr>
                <w:rFonts w:ascii="Times New Roman" w:eastAsia="Times New Roman" w:hAnsi="Times New Roman" w:cs="Times New Roman"/>
                <w:b/>
                <w:bCs/>
                <w:color w:val="000000"/>
                <w:sz w:val="18"/>
                <w:szCs w:val="18"/>
                <w:lang w:eastAsia="fr-FR"/>
              </w:rPr>
            </w:pPr>
            <w:r w:rsidRPr="00956655">
              <w:rPr>
                <w:rFonts w:ascii="Times New Roman" w:eastAsia="Times New Roman" w:hAnsi="Times New Roman" w:cs="Times New Roman"/>
                <w:b/>
                <w:bCs/>
                <w:color w:val="000000"/>
                <w:sz w:val="18"/>
                <w:szCs w:val="18"/>
                <w:lang w:eastAsia="fr-FR"/>
              </w:rPr>
              <w:t>Total wilaya</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20</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569</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1047</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1636</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881</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755</w:t>
            </w:r>
          </w:p>
        </w:tc>
        <w:tc>
          <w:tcPr>
            <w:tcW w:w="680" w:type="dxa"/>
            <w:tcBorders>
              <w:top w:val="nil"/>
              <w:left w:val="nil"/>
              <w:bottom w:val="nil"/>
              <w:right w:val="nil"/>
            </w:tcBorders>
            <w:shd w:val="clear" w:color="auto" w:fill="auto"/>
            <w:noWrap/>
            <w:vAlign w:val="center"/>
            <w:hideMark/>
          </w:tcPr>
          <w:p w:rsidR="00956655" w:rsidRPr="00956655" w:rsidRDefault="00956655" w:rsidP="00956655">
            <w:pPr>
              <w:spacing w:after="0" w:line="240" w:lineRule="auto"/>
              <w:jc w:val="center"/>
              <w:rPr>
                <w:rFonts w:ascii="Calibri" w:eastAsia="Times New Roman" w:hAnsi="Calibri" w:cs="Times New Roman"/>
                <w:color w:val="000000"/>
                <w:sz w:val="20"/>
                <w:szCs w:val="20"/>
                <w:lang w:eastAsia="fr-FR"/>
              </w:rPr>
            </w:pPr>
            <w:r w:rsidRPr="00956655">
              <w:rPr>
                <w:rFonts w:ascii="Calibri" w:eastAsia="Times New Roman" w:hAnsi="Calibri" w:cs="Times New Roman"/>
                <w:color w:val="000000"/>
                <w:sz w:val="20"/>
                <w:szCs w:val="20"/>
                <w:lang w:eastAsia="fr-FR"/>
              </w:rPr>
              <w:t>1636</w:t>
            </w:r>
          </w:p>
        </w:tc>
      </w:tr>
    </w:tbl>
    <w:p w:rsidR="00163EEE" w:rsidRDefault="00163EEE" w:rsidP="002E1372">
      <w:pPr>
        <w:rPr>
          <w:rFonts w:ascii="Traditional Arabic" w:hAnsi="Traditional Arabic" w:cs="Traditional Arabic"/>
          <w:sz w:val="28"/>
          <w:szCs w:val="28"/>
          <w:rtl/>
          <w:lang w:bidi="ar-DZ"/>
        </w:rPr>
      </w:pPr>
    </w:p>
    <w:p w:rsidR="001733C5" w:rsidRPr="00163EEE" w:rsidRDefault="001733C5" w:rsidP="002E1372">
      <w:pPr>
        <w:rPr>
          <w:rFonts w:ascii="Traditional Arabic" w:hAnsi="Traditional Arabic" w:cs="Traditional Arabic"/>
          <w:sz w:val="28"/>
          <w:szCs w:val="28"/>
          <w:lang w:bidi="ar-DZ"/>
        </w:rPr>
      </w:pPr>
    </w:p>
    <w:p w:rsidR="00163EEE" w:rsidRPr="00F20EF0" w:rsidRDefault="004670ED" w:rsidP="001E6183">
      <w:pPr>
        <w:bidi/>
        <w:rPr>
          <w:rFonts w:ascii="Traditional Arabic" w:hAnsi="Traditional Arabic" w:cs="Traditional Arabic"/>
          <w:sz w:val="28"/>
          <w:szCs w:val="28"/>
          <w:lang w:val="en-US" w:bidi="ar-DZ"/>
        </w:rPr>
      </w:pPr>
      <w:r w:rsidRPr="004670ED">
        <w:rPr>
          <w:rFonts w:ascii="Traditional Arabic" w:hAnsi="Traditional Arabic" w:cs="Traditional Arabic" w:hint="cs"/>
          <w:b/>
          <w:bCs/>
          <w:sz w:val="28"/>
          <w:szCs w:val="28"/>
          <w:rtl/>
          <w:lang w:bidi="ar-DZ"/>
        </w:rPr>
        <w:lastRenderedPageBreak/>
        <w:t>3.2.2</w:t>
      </w:r>
      <w:r>
        <w:rPr>
          <w:rFonts w:ascii="Traditional Arabic" w:hAnsi="Traditional Arabic" w:cs="Traditional Arabic" w:hint="cs"/>
          <w:b/>
          <w:bCs/>
          <w:sz w:val="28"/>
          <w:szCs w:val="28"/>
          <w:rtl/>
          <w:lang w:bidi="ar-DZ"/>
        </w:rPr>
        <w:t>.</w:t>
      </w:r>
      <w:proofErr w:type="spellStart"/>
      <w:r w:rsidR="00163EEE" w:rsidRPr="004670ED">
        <w:rPr>
          <w:rFonts w:ascii="Traditional Arabic" w:hAnsi="Traditional Arabic" w:cs="Traditional Arabic" w:hint="cs"/>
          <w:b/>
          <w:bCs/>
          <w:sz w:val="28"/>
          <w:szCs w:val="28"/>
          <w:rtl/>
          <w:lang w:bidi="ar-DZ"/>
        </w:rPr>
        <w:t>احصائيات</w:t>
      </w:r>
      <w:proofErr w:type="spellEnd"/>
      <w:r w:rsidR="00163EEE" w:rsidRPr="004670ED">
        <w:rPr>
          <w:rFonts w:ascii="Traditional Arabic" w:hAnsi="Traditional Arabic" w:cs="Traditional Arabic" w:hint="cs"/>
          <w:b/>
          <w:bCs/>
          <w:sz w:val="28"/>
          <w:szCs w:val="28"/>
          <w:rtl/>
          <w:lang w:bidi="ar-DZ"/>
        </w:rPr>
        <w:t xml:space="preserve"> النصف الأول 2014:</w:t>
      </w:r>
      <w:r>
        <w:rPr>
          <w:rFonts w:ascii="Traditional Arabic" w:hAnsi="Traditional Arabic" w:cs="Traditional Arabic" w:hint="cs"/>
          <w:b/>
          <w:bCs/>
          <w:sz w:val="28"/>
          <w:szCs w:val="28"/>
          <w:rtl/>
          <w:lang w:bidi="ar-DZ"/>
        </w:rPr>
        <w:t xml:space="preserve"> </w:t>
      </w:r>
      <w:r w:rsidR="00F20EF0">
        <w:rPr>
          <w:rFonts w:ascii="Traditional Arabic" w:hAnsi="Traditional Arabic" w:cs="Traditional Arabic" w:hint="cs"/>
          <w:b/>
          <w:bCs/>
          <w:sz w:val="28"/>
          <w:szCs w:val="28"/>
          <w:rtl/>
          <w:lang w:bidi="ar-DZ"/>
        </w:rPr>
        <w:t>- جدول طلبات العمل :</w:t>
      </w:r>
      <w:r w:rsidR="00F20EF0">
        <w:rPr>
          <w:rFonts w:ascii="Traditional Arabic" w:hAnsi="Traditional Arabic" w:cs="Traditional Arabic" w:hint="cs"/>
          <w:sz w:val="28"/>
          <w:szCs w:val="28"/>
          <w:rtl/>
          <w:lang w:bidi="ar-DZ"/>
        </w:rPr>
        <w:t xml:space="preserve"> تم تسجيل 35566 طالب عمل أغلبهم من فئة الشباب  ومن جنس الذكور.</w:t>
      </w:r>
    </w:p>
    <w:tbl>
      <w:tblPr>
        <w:tblW w:w="8762" w:type="dxa"/>
        <w:tblInd w:w="57" w:type="dxa"/>
        <w:tblCellMar>
          <w:left w:w="70" w:type="dxa"/>
          <w:right w:w="70" w:type="dxa"/>
        </w:tblCellMar>
        <w:tblLook w:val="04A0"/>
      </w:tblPr>
      <w:tblGrid>
        <w:gridCol w:w="1673"/>
        <w:gridCol w:w="587"/>
        <w:gridCol w:w="645"/>
        <w:gridCol w:w="645"/>
        <w:gridCol w:w="645"/>
        <w:gridCol w:w="645"/>
        <w:gridCol w:w="645"/>
        <w:gridCol w:w="645"/>
        <w:gridCol w:w="616"/>
        <w:gridCol w:w="616"/>
        <w:gridCol w:w="620"/>
        <w:gridCol w:w="780"/>
      </w:tblGrid>
      <w:tr w:rsidR="00163EEE" w:rsidRPr="00163EEE" w:rsidTr="00163EEE">
        <w:trPr>
          <w:trHeight w:val="465"/>
        </w:trPr>
        <w:tc>
          <w:tcPr>
            <w:tcW w:w="7362" w:type="dxa"/>
            <w:gridSpan w:val="10"/>
            <w:tcBorders>
              <w:top w:val="nil"/>
              <w:left w:val="nil"/>
              <w:bottom w:val="nil"/>
              <w:right w:val="nil"/>
            </w:tcBorders>
            <w:shd w:val="clear" w:color="auto" w:fill="auto"/>
            <w:noWrap/>
            <w:vAlign w:val="bottom"/>
            <w:hideMark/>
          </w:tcPr>
          <w:p w:rsidR="00163EEE" w:rsidRPr="00163EEE" w:rsidRDefault="00163EEE" w:rsidP="00163EEE">
            <w:pPr>
              <w:spacing w:after="0" w:line="240" w:lineRule="auto"/>
              <w:rPr>
                <w:rFonts w:ascii="Calibri" w:eastAsia="Times New Roman" w:hAnsi="Calibri" w:cs="Times New Roman"/>
                <w:b/>
                <w:bCs/>
                <w:color w:val="000000"/>
                <w:lang w:eastAsia="fr-FR"/>
              </w:rPr>
            </w:pPr>
            <w:r w:rsidRPr="00163EEE">
              <w:rPr>
                <w:rFonts w:ascii="Calibri" w:eastAsia="Times New Roman" w:hAnsi="Calibri" w:cs="Times New Roman"/>
                <w:b/>
                <w:bCs/>
                <w:color w:val="000000"/>
                <w:lang w:eastAsia="fr-FR"/>
              </w:rPr>
              <w:t>Tableau récapitulatif du flux de la demande par Tranches d’âge et par Sexe</w:t>
            </w:r>
          </w:p>
        </w:tc>
        <w:tc>
          <w:tcPr>
            <w:tcW w:w="620" w:type="dxa"/>
            <w:tcBorders>
              <w:top w:val="nil"/>
              <w:left w:val="nil"/>
              <w:bottom w:val="nil"/>
              <w:right w:val="nil"/>
            </w:tcBorders>
            <w:shd w:val="clear" w:color="auto" w:fill="auto"/>
            <w:noWrap/>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c>
          <w:tcPr>
            <w:tcW w:w="780" w:type="dxa"/>
            <w:tcBorders>
              <w:top w:val="nil"/>
              <w:left w:val="nil"/>
              <w:bottom w:val="nil"/>
              <w:right w:val="nil"/>
            </w:tcBorders>
            <w:shd w:val="clear" w:color="auto" w:fill="auto"/>
            <w:noWrap/>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65"/>
        </w:trPr>
        <w:tc>
          <w:tcPr>
            <w:tcW w:w="1673"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24"/>
                <w:szCs w:val="24"/>
                <w:lang w:eastAsia="fr-FR"/>
              </w:rPr>
            </w:pPr>
            <w:r w:rsidRPr="00163EEE">
              <w:rPr>
                <w:rFonts w:ascii="Calibri" w:eastAsia="Times New Roman" w:hAnsi="Calibri" w:cs="Times New Roman"/>
                <w:color w:val="000000"/>
                <w:sz w:val="24"/>
                <w:szCs w:val="24"/>
                <w:lang w:eastAsia="fr-FR"/>
              </w:rPr>
              <w:t>Consolide</w:t>
            </w:r>
          </w:p>
        </w:tc>
        <w:tc>
          <w:tcPr>
            <w:tcW w:w="587"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16 à 19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20 à 24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25 à 29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30 à 35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36 à 39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40 à 49 ans</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6"/>
                <w:szCs w:val="16"/>
                <w:lang w:eastAsia="fr-FR"/>
              </w:rPr>
            </w:pPr>
            <w:r w:rsidRPr="00163EEE">
              <w:rPr>
                <w:rFonts w:ascii="Calibri" w:eastAsia="Times New Roman" w:hAnsi="Calibri" w:cs="Times New Roman"/>
                <w:color w:val="000000"/>
                <w:sz w:val="16"/>
                <w:szCs w:val="16"/>
                <w:lang w:eastAsia="fr-FR"/>
              </w:rPr>
              <w:t>50 ans et plus</w:t>
            </w:r>
          </w:p>
        </w:tc>
        <w:tc>
          <w:tcPr>
            <w:tcW w:w="616" w:type="dxa"/>
            <w:tcBorders>
              <w:top w:val="single" w:sz="4" w:space="0" w:color="auto"/>
              <w:left w:val="nil"/>
              <w:bottom w:val="single" w:sz="4" w:space="0" w:color="auto"/>
              <w:right w:val="nil"/>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b/>
                <w:bCs/>
                <w:color w:val="000000"/>
                <w:sz w:val="16"/>
                <w:szCs w:val="16"/>
                <w:lang w:eastAsia="fr-FR"/>
              </w:rPr>
            </w:pPr>
            <w:r w:rsidRPr="00163EEE">
              <w:rPr>
                <w:rFonts w:ascii="Calibri" w:eastAsia="Times New Roman" w:hAnsi="Calibri" w:cs="Times New Roman"/>
                <w:b/>
                <w:bCs/>
                <w:color w:val="000000"/>
                <w:sz w:val="16"/>
                <w:szCs w:val="16"/>
                <w:lang w:eastAsia="fr-FR"/>
              </w:rPr>
              <w:t>TOTAL</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EEE" w:rsidRPr="00163EEE" w:rsidRDefault="00163EEE" w:rsidP="00163EEE">
            <w:pPr>
              <w:spacing w:after="0" w:line="240" w:lineRule="auto"/>
              <w:jc w:val="center"/>
              <w:rPr>
                <w:rFonts w:ascii="Calibri" w:eastAsia="Times New Roman" w:hAnsi="Calibri" w:cs="Times New Roman"/>
                <w:color w:val="0070C0"/>
                <w:sz w:val="16"/>
                <w:szCs w:val="16"/>
                <w:lang w:eastAsia="fr-FR"/>
              </w:rPr>
            </w:pPr>
            <w:r w:rsidRPr="00163EEE">
              <w:rPr>
                <w:rFonts w:ascii="Calibri" w:eastAsia="Times New Roman" w:hAnsi="Calibri" w:cs="Times New Roman"/>
                <w:color w:val="0070C0"/>
                <w:sz w:val="16"/>
                <w:szCs w:val="16"/>
                <w:lang w:eastAsia="fr-FR"/>
              </w:rPr>
              <w:t>M</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163EEE" w:rsidRPr="00163EEE" w:rsidRDefault="00163EEE" w:rsidP="00163EEE">
            <w:pPr>
              <w:spacing w:after="0" w:line="240" w:lineRule="auto"/>
              <w:jc w:val="center"/>
              <w:rPr>
                <w:rFonts w:ascii="Calibri" w:eastAsia="Times New Roman" w:hAnsi="Calibri" w:cs="Times New Roman"/>
                <w:color w:val="FF0000"/>
                <w:sz w:val="16"/>
                <w:szCs w:val="16"/>
                <w:lang w:eastAsia="fr-FR"/>
              </w:rPr>
            </w:pPr>
            <w:r w:rsidRPr="00163EEE">
              <w:rPr>
                <w:rFonts w:ascii="Calibri" w:eastAsia="Times New Roman" w:hAnsi="Calibri" w:cs="Times New Roman"/>
                <w:color w:val="FF0000"/>
                <w:sz w:val="16"/>
                <w:szCs w:val="16"/>
                <w:lang w:eastAsia="fr-FR"/>
              </w:rPr>
              <w:t>F</w:t>
            </w:r>
          </w:p>
        </w:tc>
        <w:tc>
          <w:tcPr>
            <w:tcW w:w="780" w:type="dxa"/>
            <w:tcBorders>
              <w:top w:val="single" w:sz="4" w:space="0" w:color="auto"/>
              <w:left w:val="nil"/>
              <w:bottom w:val="single" w:sz="4" w:space="0" w:color="auto"/>
              <w:right w:val="single" w:sz="4" w:space="0" w:color="auto"/>
            </w:tcBorders>
            <w:shd w:val="clear" w:color="000000" w:fill="95B3D7"/>
            <w:noWrap/>
            <w:vAlign w:val="center"/>
            <w:hideMark/>
          </w:tcPr>
          <w:p w:rsidR="00163EEE" w:rsidRPr="00163EEE" w:rsidRDefault="00163EEE" w:rsidP="00163EEE">
            <w:pPr>
              <w:spacing w:after="0" w:line="240" w:lineRule="auto"/>
              <w:jc w:val="center"/>
              <w:rPr>
                <w:rFonts w:ascii="Calibri" w:eastAsia="Times New Roman" w:hAnsi="Calibri" w:cs="Times New Roman"/>
                <w:b/>
                <w:bCs/>
                <w:color w:val="000000"/>
                <w:sz w:val="16"/>
                <w:szCs w:val="16"/>
                <w:lang w:eastAsia="fr-FR"/>
              </w:rPr>
            </w:pPr>
            <w:r w:rsidRPr="00163EEE">
              <w:rPr>
                <w:rFonts w:ascii="Calibri" w:eastAsia="Times New Roman" w:hAnsi="Calibri" w:cs="Times New Roman"/>
                <w:b/>
                <w:bCs/>
                <w:color w:val="000000"/>
                <w:sz w:val="16"/>
                <w:szCs w:val="16"/>
                <w:lang w:eastAsia="fr-FR"/>
              </w:rPr>
              <w:t>TOTAL</w:t>
            </w:r>
            <w:r w:rsidRPr="00163EEE">
              <w:rPr>
                <w:rFonts w:ascii="Calibri" w:eastAsia="Times New Roman" w:hAnsi="Calibri" w:cs="Times New Roman"/>
                <w:color w:val="000000"/>
                <w:sz w:val="16"/>
                <w:szCs w:val="16"/>
                <w:lang w:eastAsia="fr-FR"/>
              </w:rPr>
              <w:t xml:space="preserve"> </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Sétif</w:t>
            </w:r>
          </w:p>
        </w:tc>
        <w:tc>
          <w:tcPr>
            <w:tcW w:w="587"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313</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3439</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3670</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2936</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1213</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1492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427</w:t>
            </w:r>
          </w:p>
        </w:tc>
        <w:tc>
          <w:tcPr>
            <w:tcW w:w="616"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13490</w:t>
            </w:r>
          </w:p>
        </w:tc>
        <w:tc>
          <w:tcPr>
            <w:tcW w:w="616"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10866</w:t>
            </w:r>
          </w:p>
        </w:tc>
        <w:tc>
          <w:tcPr>
            <w:tcW w:w="620"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2624</w:t>
            </w:r>
          </w:p>
        </w:tc>
        <w:tc>
          <w:tcPr>
            <w:tcW w:w="780"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13490</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Azel</w:t>
            </w:r>
            <w:proofErr w:type="spellEnd"/>
          </w:p>
        </w:tc>
        <w:tc>
          <w:tcPr>
            <w:tcW w:w="587"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370</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479</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421</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153</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189</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65</w:t>
            </w:r>
          </w:p>
        </w:tc>
        <w:tc>
          <w:tcPr>
            <w:tcW w:w="616"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1729</w:t>
            </w:r>
          </w:p>
        </w:tc>
        <w:tc>
          <w:tcPr>
            <w:tcW w:w="616"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1364</w:t>
            </w:r>
          </w:p>
        </w:tc>
        <w:tc>
          <w:tcPr>
            <w:tcW w:w="620"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365</w:t>
            </w:r>
          </w:p>
        </w:tc>
        <w:tc>
          <w:tcPr>
            <w:tcW w:w="780"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1729</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Kebira</w:t>
            </w:r>
            <w:proofErr w:type="spellEnd"/>
          </w:p>
        </w:tc>
        <w:tc>
          <w:tcPr>
            <w:tcW w:w="587"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162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1296</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1522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1289</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532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726</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257</w:t>
            </w:r>
          </w:p>
        </w:tc>
        <w:tc>
          <w:tcPr>
            <w:tcW w:w="616"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5784</w:t>
            </w:r>
          </w:p>
        </w:tc>
        <w:tc>
          <w:tcPr>
            <w:tcW w:w="616"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4946</w:t>
            </w:r>
          </w:p>
        </w:tc>
        <w:tc>
          <w:tcPr>
            <w:tcW w:w="620"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838</w:t>
            </w:r>
          </w:p>
        </w:tc>
        <w:tc>
          <w:tcPr>
            <w:tcW w:w="780"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5784</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Ouelmene</w:t>
            </w:r>
            <w:proofErr w:type="spellEnd"/>
          </w:p>
        </w:tc>
        <w:tc>
          <w:tcPr>
            <w:tcW w:w="587"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819</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994</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826</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418</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482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200</w:t>
            </w:r>
          </w:p>
        </w:tc>
        <w:tc>
          <w:tcPr>
            <w:tcW w:w="616"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3811</w:t>
            </w:r>
          </w:p>
        </w:tc>
        <w:tc>
          <w:tcPr>
            <w:tcW w:w="616"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3022</w:t>
            </w:r>
          </w:p>
        </w:tc>
        <w:tc>
          <w:tcPr>
            <w:tcW w:w="620"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789</w:t>
            </w:r>
          </w:p>
        </w:tc>
        <w:tc>
          <w:tcPr>
            <w:tcW w:w="780"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3811</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163EEE">
              <w:rPr>
                <w:rFonts w:ascii="Times New Roman" w:eastAsia="Times New Roman" w:hAnsi="Times New Roman" w:cs="Times New Roman"/>
                <w:b/>
                <w:bCs/>
                <w:color w:val="000000"/>
                <w:sz w:val="18"/>
                <w:szCs w:val="18"/>
                <w:lang w:eastAsia="fr-FR"/>
              </w:rPr>
              <w:t>Bougaâ</w:t>
            </w:r>
            <w:proofErr w:type="spellEnd"/>
          </w:p>
        </w:tc>
        <w:tc>
          <w:tcPr>
            <w:tcW w:w="587"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142</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1018</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1298</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914</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383</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474</w:t>
            </w:r>
          </w:p>
        </w:tc>
        <w:tc>
          <w:tcPr>
            <w:tcW w:w="645"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140</w:t>
            </w:r>
          </w:p>
        </w:tc>
        <w:tc>
          <w:tcPr>
            <w:tcW w:w="616"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4369</w:t>
            </w:r>
          </w:p>
        </w:tc>
        <w:tc>
          <w:tcPr>
            <w:tcW w:w="616"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3614</w:t>
            </w:r>
          </w:p>
        </w:tc>
        <w:tc>
          <w:tcPr>
            <w:tcW w:w="620" w:type="dxa"/>
            <w:tcBorders>
              <w:top w:val="nil"/>
              <w:left w:val="nil"/>
              <w:bottom w:val="single" w:sz="4" w:space="0" w:color="auto"/>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755</w:t>
            </w:r>
          </w:p>
        </w:tc>
        <w:tc>
          <w:tcPr>
            <w:tcW w:w="780" w:type="dxa"/>
            <w:tcBorders>
              <w:top w:val="nil"/>
              <w:left w:val="nil"/>
              <w:bottom w:val="single" w:sz="4" w:space="0" w:color="auto"/>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4369</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El Eulma</w:t>
            </w:r>
          </w:p>
        </w:tc>
        <w:tc>
          <w:tcPr>
            <w:tcW w:w="587"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230</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1510</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1605</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1446</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577</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789</w:t>
            </w:r>
          </w:p>
        </w:tc>
        <w:tc>
          <w:tcPr>
            <w:tcW w:w="645"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226</w:t>
            </w:r>
          </w:p>
        </w:tc>
        <w:tc>
          <w:tcPr>
            <w:tcW w:w="616" w:type="dxa"/>
            <w:tcBorders>
              <w:top w:val="nil"/>
              <w:left w:val="nil"/>
              <w:bottom w:val="nil"/>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6383</w:t>
            </w:r>
          </w:p>
        </w:tc>
        <w:tc>
          <w:tcPr>
            <w:tcW w:w="616"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5228</w:t>
            </w:r>
          </w:p>
        </w:tc>
        <w:tc>
          <w:tcPr>
            <w:tcW w:w="620" w:type="dxa"/>
            <w:tcBorders>
              <w:top w:val="nil"/>
              <w:left w:val="nil"/>
              <w:bottom w:val="nil"/>
              <w:right w:val="single" w:sz="4" w:space="0" w:color="auto"/>
            </w:tcBorders>
            <w:shd w:val="clear" w:color="000000" w:fill="C5D9F1"/>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1155</w:t>
            </w:r>
          </w:p>
        </w:tc>
        <w:tc>
          <w:tcPr>
            <w:tcW w:w="780" w:type="dxa"/>
            <w:tcBorders>
              <w:top w:val="nil"/>
              <w:left w:val="nil"/>
              <w:bottom w:val="nil"/>
              <w:right w:val="single" w:sz="4" w:space="0" w:color="auto"/>
            </w:tcBorders>
            <w:shd w:val="clear" w:color="000000" w:fill="8DB4E3"/>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6383</w:t>
            </w:r>
          </w:p>
        </w:tc>
      </w:tr>
      <w:tr w:rsidR="00163EEE" w:rsidRPr="00163EEE" w:rsidTr="00163EEE">
        <w:trPr>
          <w:trHeight w:val="465"/>
        </w:trPr>
        <w:tc>
          <w:tcPr>
            <w:tcW w:w="1673" w:type="dxa"/>
            <w:tcBorders>
              <w:top w:val="nil"/>
              <w:left w:val="single" w:sz="4" w:space="0" w:color="auto"/>
              <w:bottom w:val="single" w:sz="4" w:space="0" w:color="auto"/>
              <w:right w:val="single" w:sz="4" w:space="0" w:color="auto"/>
            </w:tcBorders>
            <w:shd w:val="clear" w:color="000000" w:fill="C5BE97"/>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Total wilaya</w:t>
            </w:r>
          </w:p>
        </w:tc>
        <w:tc>
          <w:tcPr>
            <w:tcW w:w="587"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971</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8452</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9568</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7832</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3276</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4152</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1315</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35566</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29040</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6526</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35566</w:t>
            </w:r>
          </w:p>
        </w:tc>
      </w:tr>
    </w:tbl>
    <w:p w:rsidR="00163EEE" w:rsidRDefault="00163EEE" w:rsidP="00163EEE">
      <w:pPr>
        <w:bidi/>
        <w:rPr>
          <w:rFonts w:ascii="Traditional Arabic" w:hAnsi="Traditional Arabic" w:cs="Traditional Arabic" w:hint="cs"/>
          <w:sz w:val="28"/>
          <w:szCs w:val="28"/>
          <w:rtl/>
          <w:lang w:bidi="ar-DZ"/>
        </w:rPr>
      </w:pPr>
    </w:p>
    <w:p w:rsidR="004670ED" w:rsidRPr="00333A2B" w:rsidRDefault="004670ED" w:rsidP="004670ED">
      <w:pPr>
        <w:pStyle w:val="Paragraphedeliste"/>
        <w:numPr>
          <w:ilvl w:val="0"/>
          <w:numId w:val="23"/>
        </w:numPr>
        <w:bidi/>
        <w:rPr>
          <w:rFonts w:ascii="Traditional Arabic" w:hAnsi="Traditional Arabic" w:cs="Traditional Arabic"/>
          <w:sz w:val="28"/>
          <w:szCs w:val="28"/>
          <w:rtl/>
          <w:lang w:bidi="ar-DZ"/>
        </w:rPr>
      </w:pPr>
      <w:r w:rsidRPr="004670ED">
        <w:rPr>
          <w:rFonts w:ascii="Traditional Arabic" w:hAnsi="Traditional Arabic" w:cs="Traditional Arabic" w:hint="cs"/>
          <w:b/>
          <w:bCs/>
          <w:sz w:val="28"/>
          <w:szCs w:val="28"/>
          <w:rtl/>
          <w:lang w:bidi="ar-DZ"/>
        </w:rPr>
        <w:t xml:space="preserve">جدول عروض العمل حسب القطاع ونوع العقد </w:t>
      </w:r>
      <w:r w:rsidRPr="00333A2B">
        <w:rPr>
          <w:rFonts w:ascii="Traditional Arabic" w:hAnsi="Traditional Arabic" w:cs="Traditional Arabic" w:hint="cs"/>
          <w:sz w:val="28"/>
          <w:szCs w:val="28"/>
          <w:rtl/>
          <w:lang w:bidi="ar-DZ"/>
        </w:rPr>
        <w:t>: في النصف الأول 2014 تم عرض  ما مجموعه</w:t>
      </w:r>
      <w:r w:rsidR="00333A2B">
        <w:rPr>
          <w:rFonts w:ascii="Traditional Arabic" w:hAnsi="Traditional Arabic" w:cs="Traditional Arabic" w:hint="cs"/>
          <w:sz w:val="28"/>
          <w:szCs w:val="28"/>
          <w:rtl/>
          <w:lang w:bidi="ar-DZ"/>
        </w:rPr>
        <w:t xml:space="preserve"> 9281 منصب  أغلبه من القطاع الخاص ولمدة مؤقتة .</w:t>
      </w:r>
    </w:p>
    <w:tbl>
      <w:tblPr>
        <w:tblW w:w="5680" w:type="dxa"/>
        <w:tblInd w:w="57" w:type="dxa"/>
        <w:tblCellMar>
          <w:left w:w="70" w:type="dxa"/>
          <w:right w:w="70" w:type="dxa"/>
        </w:tblCellMar>
        <w:tblLook w:val="04A0"/>
      </w:tblPr>
      <w:tblGrid>
        <w:gridCol w:w="1703"/>
        <w:gridCol w:w="505"/>
        <w:gridCol w:w="505"/>
        <w:gridCol w:w="414"/>
        <w:gridCol w:w="578"/>
        <w:gridCol w:w="637"/>
        <w:gridCol w:w="677"/>
        <w:gridCol w:w="578"/>
        <w:gridCol w:w="146"/>
      </w:tblGrid>
      <w:tr w:rsidR="00163EEE" w:rsidRPr="00163EEE" w:rsidTr="00163EEE">
        <w:trPr>
          <w:trHeight w:val="480"/>
        </w:trPr>
        <w:tc>
          <w:tcPr>
            <w:tcW w:w="5680" w:type="dxa"/>
            <w:gridSpan w:val="9"/>
            <w:tcBorders>
              <w:top w:val="nil"/>
              <w:left w:val="nil"/>
              <w:bottom w:val="nil"/>
              <w:right w:val="nil"/>
            </w:tcBorders>
            <w:shd w:val="clear" w:color="auto" w:fill="auto"/>
            <w:noWrap/>
            <w:vAlign w:val="bottom"/>
            <w:hideMark/>
          </w:tcPr>
          <w:p w:rsidR="00163EEE" w:rsidRPr="00163EEE" w:rsidRDefault="00163EEE" w:rsidP="00163EEE">
            <w:pPr>
              <w:spacing w:after="0" w:line="240" w:lineRule="auto"/>
              <w:rPr>
                <w:rFonts w:ascii="Calibri" w:eastAsia="Times New Roman" w:hAnsi="Calibri" w:cs="Times New Roman"/>
                <w:b/>
                <w:bCs/>
                <w:color w:val="000000"/>
                <w:sz w:val="18"/>
                <w:szCs w:val="18"/>
                <w:lang w:eastAsia="fr-FR"/>
              </w:rPr>
            </w:pPr>
            <w:r w:rsidRPr="00163EEE">
              <w:rPr>
                <w:rFonts w:ascii="Calibri" w:eastAsia="Times New Roman" w:hAnsi="Calibri" w:cs="Times New Roman"/>
                <w:b/>
                <w:bCs/>
                <w:color w:val="000000"/>
                <w:sz w:val="18"/>
                <w:szCs w:val="18"/>
                <w:lang w:eastAsia="fr-FR"/>
              </w:rPr>
              <w:t xml:space="preserve">Tableau récapitulatif du flux de  l’offre  par secteurs juridiques et nature de poste proposé. </w:t>
            </w:r>
          </w:p>
        </w:tc>
      </w:tr>
      <w:tr w:rsidR="00163EEE" w:rsidRPr="00163EEE" w:rsidTr="00163EEE">
        <w:trPr>
          <w:trHeight w:val="480"/>
        </w:trPr>
        <w:tc>
          <w:tcPr>
            <w:tcW w:w="1703"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24"/>
                <w:szCs w:val="24"/>
                <w:lang w:eastAsia="fr-FR"/>
              </w:rPr>
            </w:pPr>
            <w:r w:rsidRPr="00163EEE">
              <w:rPr>
                <w:rFonts w:ascii="Calibri" w:eastAsia="Times New Roman" w:hAnsi="Calibri" w:cs="Times New Roman"/>
                <w:color w:val="000000"/>
                <w:sz w:val="24"/>
                <w:szCs w:val="24"/>
                <w:lang w:eastAsia="fr-FR"/>
              </w:rPr>
              <w:t>Consolide</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lang w:eastAsia="fr-FR"/>
              </w:rPr>
            </w:pPr>
            <w:r w:rsidRPr="00163EEE">
              <w:rPr>
                <w:rFonts w:ascii="Calibri" w:eastAsia="Times New Roman" w:hAnsi="Calibri" w:cs="Times New Roman"/>
                <w:color w:val="000000"/>
                <w:lang w:eastAsia="fr-FR"/>
              </w:rPr>
              <w:t>Pub</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lang w:eastAsia="fr-FR"/>
              </w:rPr>
            </w:pPr>
            <w:r w:rsidRPr="00163EEE">
              <w:rPr>
                <w:rFonts w:ascii="Calibri" w:eastAsia="Times New Roman" w:hAnsi="Calibri" w:cs="Times New Roman"/>
                <w:color w:val="000000"/>
                <w:lang w:eastAsia="fr-FR"/>
              </w:rPr>
              <w:t>P N</w:t>
            </w:r>
          </w:p>
        </w:tc>
        <w:tc>
          <w:tcPr>
            <w:tcW w:w="381"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lang w:eastAsia="fr-FR"/>
              </w:rPr>
            </w:pPr>
            <w:r w:rsidRPr="00163EEE">
              <w:rPr>
                <w:rFonts w:ascii="Calibri" w:eastAsia="Times New Roman" w:hAnsi="Calibri" w:cs="Times New Roman"/>
                <w:color w:val="000000"/>
                <w:lang w:eastAsia="fr-FR"/>
              </w:rPr>
              <w:t>P E</w:t>
            </w: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Arial" w:eastAsia="Times New Roman" w:hAnsi="Arial" w:cs="Arial"/>
                <w:b/>
                <w:bCs/>
                <w:color w:val="000000"/>
                <w:sz w:val="18"/>
                <w:szCs w:val="18"/>
                <w:lang w:eastAsia="fr-FR"/>
              </w:rPr>
            </w:pPr>
            <w:r w:rsidRPr="00163EEE">
              <w:rPr>
                <w:rFonts w:ascii="Arial" w:eastAsia="Times New Roman" w:hAnsi="Arial" w:cs="Arial"/>
                <w:b/>
                <w:bCs/>
                <w:color w:val="000000"/>
                <w:sz w:val="18"/>
                <w:szCs w:val="18"/>
                <w:lang w:eastAsia="fr-FR"/>
              </w:rPr>
              <w:t>Total</w:t>
            </w:r>
          </w:p>
        </w:tc>
        <w:tc>
          <w:tcPr>
            <w:tcW w:w="637"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lang w:eastAsia="fr-FR"/>
              </w:rPr>
            </w:pPr>
            <w:r w:rsidRPr="00163EEE">
              <w:rPr>
                <w:rFonts w:ascii="Calibri" w:eastAsia="Times New Roman" w:hAnsi="Calibri" w:cs="Times New Roman"/>
                <w:color w:val="000000"/>
                <w:lang w:eastAsia="fr-FR"/>
              </w:rPr>
              <w:t>Perm</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lang w:eastAsia="fr-FR"/>
              </w:rPr>
            </w:pPr>
            <w:proofErr w:type="spellStart"/>
            <w:r w:rsidRPr="00163EEE">
              <w:rPr>
                <w:rFonts w:ascii="Calibri" w:eastAsia="Times New Roman" w:hAnsi="Calibri" w:cs="Times New Roman"/>
                <w:color w:val="000000"/>
                <w:lang w:eastAsia="fr-FR"/>
              </w:rPr>
              <w:t>Temp</w:t>
            </w:r>
            <w:proofErr w:type="spellEnd"/>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Arial" w:eastAsia="Times New Roman" w:hAnsi="Arial" w:cs="Arial"/>
                <w:b/>
                <w:bCs/>
                <w:color w:val="000000"/>
                <w:sz w:val="18"/>
                <w:szCs w:val="18"/>
                <w:lang w:eastAsia="fr-FR"/>
              </w:rPr>
            </w:pPr>
            <w:r w:rsidRPr="00163EEE">
              <w:rPr>
                <w:rFonts w:ascii="Arial" w:eastAsia="Times New Roman" w:hAnsi="Arial" w:cs="Arial"/>
                <w:b/>
                <w:bCs/>
                <w:color w:val="000000"/>
                <w:sz w:val="18"/>
                <w:szCs w:val="18"/>
                <w:lang w:eastAsia="fr-FR"/>
              </w:rPr>
              <w:t>Total</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Sétif</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1100</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4139</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38</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5277</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369</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4908</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5277</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Azel</w:t>
            </w:r>
            <w:proofErr w:type="spellEnd"/>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71</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216</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0</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287</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279</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287</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Kebira</w:t>
            </w:r>
            <w:proofErr w:type="spellEnd"/>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200</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646</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333</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1179</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371</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808</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1179</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 xml:space="preserve">Ain </w:t>
            </w:r>
            <w:proofErr w:type="spellStart"/>
            <w:r w:rsidRPr="00163EEE">
              <w:rPr>
                <w:rFonts w:ascii="Times New Roman" w:eastAsia="Times New Roman" w:hAnsi="Times New Roman" w:cs="Times New Roman"/>
                <w:b/>
                <w:bCs/>
                <w:color w:val="000000"/>
                <w:sz w:val="18"/>
                <w:szCs w:val="18"/>
                <w:lang w:eastAsia="fr-FR"/>
              </w:rPr>
              <w:t>Ouelmene</w:t>
            </w:r>
            <w:proofErr w:type="spellEnd"/>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95</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817</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31</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943</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655</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288</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943</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163EEE">
              <w:rPr>
                <w:rFonts w:ascii="Times New Roman" w:eastAsia="Times New Roman" w:hAnsi="Times New Roman" w:cs="Times New Roman"/>
                <w:b/>
                <w:bCs/>
                <w:color w:val="000000"/>
                <w:sz w:val="18"/>
                <w:szCs w:val="18"/>
                <w:lang w:eastAsia="fr-FR"/>
              </w:rPr>
              <w:t>Bougaâ</w:t>
            </w:r>
            <w:proofErr w:type="spellEnd"/>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66</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452</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0</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518</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36</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482</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518</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FFFFFF"/>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El Eulma</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185</w:t>
            </w:r>
          </w:p>
        </w:tc>
        <w:tc>
          <w:tcPr>
            <w:tcW w:w="496"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802</w:t>
            </w:r>
          </w:p>
        </w:tc>
        <w:tc>
          <w:tcPr>
            <w:tcW w:w="381"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90</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1077</w:t>
            </w:r>
          </w:p>
        </w:tc>
        <w:tc>
          <w:tcPr>
            <w:tcW w:w="63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407</w:t>
            </w:r>
          </w:p>
        </w:tc>
        <w:tc>
          <w:tcPr>
            <w:tcW w:w="677" w:type="dxa"/>
            <w:tcBorders>
              <w:top w:val="nil"/>
              <w:left w:val="nil"/>
              <w:bottom w:val="single" w:sz="4" w:space="0" w:color="auto"/>
              <w:right w:val="single" w:sz="4" w:space="0" w:color="auto"/>
            </w:tcBorders>
            <w:shd w:val="clear" w:color="000000" w:fill="FDE9D9"/>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670</w:t>
            </w:r>
          </w:p>
        </w:tc>
        <w:tc>
          <w:tcPr>
            <w:tcW w:w="578" w:type="dxa"/>
            <w:tcBorders>
              <w:top w:val="nil"/>
              <w:left w:val="nil"/>
              <w:bottom w:val="single" w:sz="4" w:space="0" w:color="auto"/>
              <w:right w:val="single" w:sz="4" w:space="0" w:color="auto"/>
            </w:tcBorders>
            <w:shd w:val="clear" w:color="000000" w:fill="F79646"/>
            <w:noWrap/>
            <w:vAlign w:val="center"/>
            <w:hideMark/>
          </w:tcPr>
          <w:p w:rsidR="00163EEE" w:rsidRPr="00163EEE" w:rsidRDefault="00163EEE" w:rsidP="00163EEE">
            <w:pPr>
              <w:spacing w:after="0" w:line="240" w:lineRule="auto"/>
              <w:jc w:val="center"/>
              <w:rPr>
                <w:rFonts w:ascii="Calibri" w:eastAsia="Times New Roman" w:hAnsi="Calibri" w:cs="Times New Roman"/>
                <w:sz w:val="18"/>
                <w:szCs w:val="18"/>
                <w:lang w:eastAsia="fr-FR"/>
              </w:rPr>
            </w:pPr>
            <w:r w:rsidRPr="00163EEE">
              <w:rPr>
                <w:rFonts w:ascii="Calibri" w:eastAsia="Times New Roman" w:hAnsi="Calibri" w:cs="Times New Roman"/>
                <w:sz w:val="18"/>
                <w:szCs w:val="18"/>
                <w:lang w:eastAsia="fr-FR"/>
              </w:rPr>
              <w:t>1077</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r w:rsidR="00163EEE" w:rsidRPr="00163EEE" w:rsidTr="00163EEE">
        <w:trPr>
          <w:trHeight w:val="480"/>
        </w:trPr>
        <w:tc>
          <w:tcPr>
            <w:tcW w:w="1703" w:type="dxa"/>
            <w:tcBorders>
              <w:top w:val="nil"/>
              <w:left w:val="single" w:sz="4" w:space="0" w:color="auto"/>
              <w:bottom w:val="single" w:sz="4" w:space="0" w:color="auto"/>
              <w:right w:val="single" w:sz="4" w:space="0" w:color="auto"/>
            </w:tcBorders>
            <w:shd w:val="clear" w:color="000000" w:fill="C5BE97"/>
            <w:vAlign w:val="center"/>
            <w:hideMark/>
          </w:tcPr>
          <w:p w:rsidR="00163EEE" w:rsidRPr="00163EEE" w:rsidRDefault="00163EEE" w:rsidP="00163EEE">
            <w:pPr>
              <w:spacing w:after="0" w:line="240" w:lineRule="auto"/>
              <w:jc w:val="center"/>
              <w:rPr>
                <w:rFonts w:ascii="Times New Roman" w:eastAsia="Times New Roman" w:hAnsi="Times New Roman" w:cs="Times New Roman"/>
                <w:b/>
                <w:bCs/>
                <w:color w:val="000000"/>
                <w:sz w:val="18"/>
                <w:szCs w:val="18"/>
                <w:lang w:eastAsia="fr-FR"/>
              </w:rPr>
            </w:pPr>
            <w:r w:rsidRPr="00163EEE">
              <w:rPr>
                <w:rFonts w:ascii="Times New Roman" w:eastAsia="Times New Roman" w:hAnsi="Times New Roman" w:cs="Times New Roman"/>
                <w:b/>
                <w:bCs/>
                <w:color w:val="000000"/>
                <w:sz w:val="18"/>
                <w:szCs w:val="18"/>
                <w:lang w:eastAsia="fr-FR"/>
              </w:rPr>
              <w:t>Total wilaya</w:t>
            </w:r>
          </w:p>
        </w:tc>
        <w:tc>
          <w:tcPr>
            <w:tcW w:w="496"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1717</w:t>
            </w:r>
          </w:p>
        </w:tc>
        <w:tc>
          <w:tcPr>
            <w:tcW w:w="496"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7072</w:t>
            </w:r>
          </w:p>
        </w:tc>
        <w:tc>
          <w:tcPr>
            <w:tcW w:w="381"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492</w:t>
            </w:r>
          </w:p>
        </w:tc>
        <w:tc>
          <w:tcPr>
            <w:tcW w:w="578"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9281</w:t>
            </w:r>
          </w:p>
        </w:tc>
        <w:tc>
          <w:tcPr>
            <w:tcW w:w="637"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1846</w:t>
            </w:r>
          </w:p>
        </w:tc>
        <w:tc>
          <w:tcPr>
            <w:tcW w:w="677"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7435</w:t>
            </w:r>
          </w:p>
        </w:tc>
        <w:tc>
          <w:tcPr>
            <w:tcW w:w="578" w:type="dxa"/>
            <w:tcBorders>
              <w:top w:val="nil"/>
              <w:left w:val="nil"/>
              <w:bottom w:val="single" w:sz="4" w:space="0" w:color="auto"/>
              <w:right w:val="single" w:sz="4" w:space="0" w:color="auto"/>
            </w:tcBorders>
            <w:shd w:val="clear" w:color="auto" w:fill="auto"/>
            <w:noWrap/>
            <w:vAlign w:val="center"/>
            <w:hideMark/>
          </w:tcPr>
          <w:p w:rsidR="00163EEE" w:rsidRPr="00163EEE" w:rsidRDefault="00163EEE" w:rsidP="00163EEE">
            <w:pPr>
              <w:spacing w:after="0" w:line="240" w:lineRule="auto"/>
              <w:jc w:val="center"/>
              <w:rPr>
                <w:rFonts w:ascii="Calibri" w:eastAsia="Times New Roman" w:hAnsi="Calibri" w:cs="Times New Roman"/>
                <w:color w:val="000000"/>
                <w:sz w:val="18"/>
                <w:szCs w:val="18"/>
                <w:lang w:eastAsia="fr-FR"/>
              </w:rPr>
            </w:pPr>
            <w:r w:rsidRPr="00163EEE">
              <w:rPr>
                <w:rFonts w:ascii="Calibri" w:eastAsia="Times New Roman" w:hAnsi="Calibri" w:cs="Times New Roman"/>
                <w:color w:val="000000"/>
                <w:sz w:val="18"/>
                <w:szCs w:val="18"/>
                <w:lang w:eastAsia="fr-FR"/>
              </w:rPr>
              <w:t>9281</w:t>
            </w:r>
          </w:p>
        </w:tc>
        <w:tc>
          <w:tcPr>
            <w:tcW w:w="134" w:type="dxa"/>
            <w:tcBorders>
              <w:top w:val="nil"/>
              <w:left w:val="nil"/>
              <w:bottom w:val="nil"/>
              <w:right w:val="nil"/>
            </w:tcBorders>
            <w:shd w:val="clear" w:color="auto" w:fill="auto"/>
            <w:vAlign w:val="bottom"/>
            <w:hideMark/>
          </w:tcPr>
          <w:p w:rsidR="00163EEE" w:rsidRPr="00163EEE" w:rsidRDefault="00163EEE" w:rsidP="00163EEE">
            <w:pPr>
              <w:spacing w:after="0" w:line="240" w:lineRule="auto"/>
              <w:rPr>
                <w:rFonts w:ascii="Calibri" w:eastAsia="Times New Roman" w:hAnsi="Calibri" w:cs="Times New Roman"/>
                <w:color w:val="000000"/>
                <w:lang w:eastAsia="fr-FR"/>
              </w:rPr>
            </w:pPr>
          </w:p>
        </w:tc>
      </w:tr>
    </w:tbl>
    <w:p w:rsidR="00163EEE" w:rsidRDefault="00163EEE" w:rsidP="00163EEE">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hint="cs"/>
          <w:sz w:val="28"/>
          <w:szCs w:val="28"/>
          <w:rtl/>
          <w:lang w:bidi="ar-DZ"/>
        </w:rPr>
      </w:pPr>
    </w:p>
    <w:p w:rsidR="00333A2B" w:rsidRDefault="00333A2B" w:rsidP="00333A2B">
      <w:pPr>
        <w:bidi/>
        <w:rPr>
          <w:rFonts w:ascii="Traditional Arabic" w:hAnsi="Traditional Arabic" w:cs="Traditional Arabic" w:hint="cs"/>
          <w:sz w:val="28"/>
          <w:szCs w:val="28"/>
          <w:rtl/>
          <w:lang w:bidi="ar-DZ"/>
        </w:rPr>
      </w:pPr>
    </w:p>
    <w:p w:rsidR="00333A2B" w:rsidRDefault="00333A2B" w:rsidP="00333A2B">
      <w:pPr>
        <w:bidi/>
        <w:rPr>
          <w:rFonts w:ascii="Traditional Arabic" w:hAnsi="Traditional Arabic" w:cs="Traditional Arabic" w:hint="cs"/>
          <w:sz w:val="28"/>
          <w:szCs w:val="28"/>
          <w:rtl/>
          <w:lang w:bidi="ar-DZ"/>
        </w:rPr>
      </w:pPr>
    </w:p>
    <w:p w:rsidR="00333A2B" w:rsidRPr="00F20EF0" w:rsidRDefault="00333A2B" w:rsidP="00F20EF0">
      <w:pPr>
        <w:pStyle w:val="Paragraphedeliste"/>
        <w:numPr>
          <w:ilvl w:val="0"/>
          <w:numId w:val="23"/>
        </w:numPr>
        <w:bidi/>
        <w:rPr>
          <w:rFonts w:ascii="Traditional Arabic" w:hAnsi="Traditional Arabic" w:cs="Traditional Arabic" w:hint="cs"/>
          <w:b/>
          <w:bCs/>
          <w:sz w:val="28"/>
          <w:szCs w:val="28"/>
          <w:rtl/>
          <w:lang w:bidi="ar-DZ"/>
        </w:rPr>
      </w:pPr>
      <w:r w:rsidRPr="00333A2B">
        <w:rPr>
          <w:rFonts w:ascii="Traditional Arabic" w:hAnsi="Traditional Arabic" w:cs="Traditional Arabic" w:hint="cs"/>
          <w:b/>
          <w:bCs/>
          <w:sz w:val="28"/>
          <w:szCs w:val="28"/>
          <w:rtl/>
          <w:lang w:bidi="ar-DZ"/>
        </w:rPr>
        <w:lastRenderedPageBreak/>
        <w:t xml:space="preserve">جدول </w:t>
      </w:r>
      <w:proofErr w:type="spellStart"/>
      <w:r w:rsidRPr="00333A2B">
        <w:rPr>
          <w:rFonts w:ascii="Traditional Arabic" w:hAnsi="Traditional Arabic" w:cs="Traditional Arabic" w:hint="cs"/>
          <w:b/>
          <w:bCs/>
          <w:sz w:val="28"/>
          <w:szCs w:val="28"/>
          <w:rtl/>
          <w:lang w:bidi="ar-DZ"/>
        </w:rPr>
        <w:t>التنصيات</w:t>
      </w:r>
      <w:proofErr w:type="spellEnd"/>
      <w:r w:rsidRPr="00333A2B">
        <w:rPr>
          <w:rFonts w:ascii="Traditional Arabic" w:hAnsi="Traditional Arabic" w:cs="Traditional Arabic" w:hint="cs"/>
          <w:b/>
          <w:bCs/>
          <w:sz w:val="28"/>
          <w:szCs w:val="28"/>
          <w:rtl/>
          <w:lang w:bidi="ar-DZ"/>
        </w:rPr>
        <w:t xml:space="preserve"> في النظام الكلاسيكي : </w:t>
      </w:r>
      <w:r w:rsidR="00F20EF0">
        <w:rPr>
          <w:rFonts w:ascii="Traditional Arabic" w:hAnsi="Traditional Arabic" w:cs="Traditional Arabic" w:hint="cs"/>
          <w:b/>
          <w:bCs/>
          <w:sz w:val="28"/>
          <w:szCs w:val="28"/>
          <w:rtl/>
          <w:lang w:bidi="ar-DZ"/>
        </w:rPr>
        <w:t xml:space="preserve"> </w:t>
      </w:r>
      <w:r w:rsidR="00F20EF0">
        <w:rPr>
          <w:rFonts w:ascii="Traditional Arabic" w:hAnsi="Traditional Arabic" w:cs="Traditional Arabic" w:hint="cs"/>
          <w:sz w:val="28"/>
          <w:szCs w:val="28"/>
          <w:rtl/>
          <w:lang w:bidi="ar-DZ"/>
        </w:rPr>
        <w:t>تم تنصيب 8047 طالب عمل أغلبهم شباب وذكور .</w:t>
      </w:r>
    </w:p>
    <w:tbl>
      <w:tblPr>
        <w:tblW w:w="8640" w:type="dxa"/>
        <w:tblInd w:w="50" w:type="dxa"/>
        <w:tblCellMar>
          <w:left w:w="70" w:type="dxa"/>
          <w:right w:w="70" w:type="dxa"/>
        </w:tblCellMar>
        <w:tblLook w:val="04A0"/>
      </w:tblPr>
      <w:tblGrid>
        <w:gridCol w:w="1814"/>
        <w:gridCol w:w="583"/>
        <w:gridCol w:w="646"/>
        <w:gridCol w:w="646"/>
        <w:gridCol w:w="646"/>
        <w:gridCol w:w="583"/>
        <w:gridCol w:w="646"/>
        <w:gridCol w:w="601"/>
        <w:gridCol w:w="735"/>
        <w:gridCol w:w="566"/>
        <w:gridCol w:w="439"/>
        <w:gridCol w:w="735"/>
      </w:tblGrid>
      <w:tr w:rsidR="00333A2B" w:rsidRPr="00333A2B" w:rsidTr="00333A2B">
        <w:trPr>
          <w:trHeight w:val="540"/>
        </w:trPr>
        <w:tc>
          <w:tcPr>
            <w:tcW w:w="8640" w:type="dxa"/>
            <w:gridSpan w:val="12"/>
            <w:tcBorders>
              <w:top w:val="nil"/>
              <w:left w:val="nil"/>
              <w:bottom w:val="single" w:sz="4" w:space="0" w:color="auto"/>
              <w:right w:val="nil"/>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b/>
                <w:bCs/>
                <w:color w:val="000000"/>
                <w:lang w:eastAsia="fr-FR"/>
              </w:rPr>
            </w:pPr>
            <w:r w:rsidRPr="00333A2B">
              <w:rPr>
                <w:rFonts w:ascii="Calibri" w:eastAsia="Times New Roman" w:hAnsi="Calibri" w:cs="Times New Roman"/>
                <w:b/>
                <w:bCs/>
                <w:color w:val="000000"/>
                <w:lang w:eastAsia="fr-FR"/>
              </w:rPr>
              <w:t>Tableau récapitulatif du flux de la demande placée par Tranches d’âge et par Sexe</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C5BE97"/>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24"/>
                <w:szCs w:val="24"/>
                <w:lang w:eastAsia="fr-FR"/>
              </w:rPr>
            </w:pPr>
            <w:r w:rsidRPr="00333A2B">
              <w:rPr>
                <w:rFonts w:ascii="Calibri" w:eastAsia="Times New Roman" w:hAnsi="Calibri" w:cs="Times New Roman"/>
                <w:color w:val="000000"/>
                <w:sz w:val="24"/>
                <w:szCs w:val="24"/>
                <w:lang w:eastAsia="fr-FR"/>
              </w:rPr>
              <w:t>Consolide</w:t>
            </w:r>
          </w:p>
        </w:tc>
        <w:tc>
          <w:tcPr>
            <w:tcW w:w="583"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16 à 19 ans</w:t>
            </w:r>
          </w:p>
        </w:tc>
        <w:tc>
          <w:tcPr>
            <w:tcW w:w="646"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20 à 24 ans</w:t>
            </w:r>
          </w:p>
        </w:tc>
        <w:tc>
          <w:tcPr>
            <w:tcW w:w="646"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25 à 29 ans</w:t>
            </w:r>
          </w:p>
        </w:tc>
        <w:tc>
          <w:tcPr>
            <w:tcW w:w="646"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30 à 35 ans</w:t>
            </w:r>
          </w:p>
        </w:tc>
        <w:tc>
          <w:tcPr>
            <w:tcW w:w="583"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36 à 39 ans</w:t>
            </w:r>
          </w:p>
        </w:tc>
        <w:tc>
          <w:tcPr>
            <w:tcW w:w="646"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40 à 49 ans</w:t>
            </w:r>
          </w:p>
        </w:tc>
        <w:tc>
          <w:tcPr>
            <w:tcW w:w="601" w:type="dxa"/>
            <w:tcBorders>
              <w:top w:val="nil"/>
              <w:left w:val="nil"/>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50 ans et plus</w:t>
            </w:r>
          </w:p>
        </w:tc>
        <w:tc>
          <w:tcPr>
            <w:tcW w:w="735" w:type="dxa"/>
            <w:tcBorders>
              <w:top w:val="nil"/>
              <w:left w:val="nil"/>
              <w:bottom w:val="single" w:sz="4" w:space="0" w:color="auto"/>
              <w:right w:val="nil"/>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b/>
                <w:bCs/>
                <w:color w:val="000000"/>
                <w:sz w:val="18"/>
                <w:szCs w:val="18"/>
                <w:lang w:eastAsia="fr-FR"/>
              </w:rPr>
            </w:pPr>
            <w:r w:rsidRPr="00333A2B">
              <w:rPr>
                <w:rFonts w:ascii="Calibri" w:eastAsia="Times New Roman" w:hAnsi="Calibri" w:cs="Times New Roman"/>
                <w:b/>
                <w:bCs/>
                <w:color w:val="000000"/>
                <w:sz w:val="18"/>
                <w:szCs w:val="18"/>
                <w:lang w:eastAsia="fr-FR"/>
              </w:rPr>
              <w:t>TOTAL</w:t>
            </w:r>
          </w:p>
        </w:tc>
        <w:tc>
          <w:tcPr>
            <w:tcW w:w="566" w:type="dxa"/>
            <w:tcBorders>
              <w:top w:val="nil"/>
              <w:left w:val="single" w:sz="4" w:space="0" w:color="auto"/>
              <w:bottom w:val="single" w:sz="4" w:space="0" w:color="auto"/>
              <w:right w:val="single" w:sz="4" w:space="0" w:color="auto"/>
            </w:tcBorders>
            <w:shd w:val="clear" w:color="000000" w:fill="FFFFFF"/>
            <w:noWrap/>
            <w:vAlign w:val="center"/>
            <w:hideMark/>
          </w:tcPr>
          <w:p w:rsidR="00333A2B" w:rsidRPr="00333A2B" w:rsidRDefault="00333A2B" w:rsidP="00333A2B">
            <w:pPr>
              <w:spacing w:after="0" w:line="240" w:lineRule="auto"/>
              <w:jc w:val="center"/>
              <w:rPr>
                <w:rFonts w:ascii="Calibri" w:eastAsia="Times New Roman" w:hAnsi="Calibri" w:cs="Times New Roman"/>
                <w:color w:val="0070C0"/>
                <w:sz w:val="18"/>
                <w:szCs w:val="18"/>
                <w:lang w:eastAsia="fr-FR"/>
              </w:rPr>
            </w:pPr>
            <w:r w:rsidRPr="00333A2B">
              <w:rPr>
                <w:rFonts w:ascii="Calibri" w:eastAsia="Times New Roman" w:hAnsi="Calibri" w:cs="Times New Roman"/>
                <w:color w:val="0070C0"/>
                <w:sz w:val="18"/>
                <w:szCs w:val="18"/>
                <w:lang w:eastAsia="fr-FR"/>
              </w:rPr>
              <w:t>M</w:t>
            </w:r>
          </w:p>
        </w:tc>
        <w:tc>
          <w:tcPr>
            <w:tcW w:w="439" w:type="dxa"/>
            <w:tcBorders>
              <w:top w:val="nil"/>
              <w:left w:val="nil"/>
              <w:bottom w:val="single" w:sz="4" w:space="0" w:color="auto"/>
              <w:right w:val="single" w:sz="4" w:space="0" w:color="auto"/>
            </w:tcBorders>
            <w:shd w:val="clear" w:color="000000" w:fill="FFFFFF"/>
            <w:noWrap/>
            <w:vAlign w:val="center"/>
            <w:hideMark/>
          </w:tcPr>
          <w:p w:rsidR="00333A2B" w:rsidRPr="00333A2B" w:rsidRDefault="00333A2B" w:rsidP="00333A2B">
            <w:pPr>
              <w:spacing w:after="0" w:line="240" w:lineRule="auto"/>
              <w:jc w:val="center"/>
              <w:rPr>
                <w:rFonts w:ascii="Calibri" w:eastAsia="Times New Roman" w:hAnsi="Calibri" w:cs="Times New Roman"/>
                <w:color w:val="FF0000"/>
                <w:sz w:val="18"/>
                <w:szCs w:val="18"/>
                <w:lang w:eastAsia="fr-FR"/>
              </w:rPr>
            </w:pPr>
            <w:r w:rsidRPr="00333A2B">
              <w:rPr>
                <w:rFonts w:ascii="Calibri" w:eastAsia="Times New Roman" w:hAnsi="Calibri" w:cs="Times New Roman"/>
                <w:color w:val="FF0000"/>
                <w:sz w:val="18"/>
                <w:szCs w:val="18"/>
                <w:lang w:eastAsia="fr-FR"/>
              </w:rPr>
              <w:t>F</w:t>
            </w:r>
          </w:p>
        </w:tc>
        <w:tc>
          <w:tcPr>
            <w:tcW w:w="735" w:type="dxa"/>
            <w:tcBorders>
              <w:top w:val="nil"/>
              <w:left w:val="nil"/>
              <w:bottom w:val="single" w:sz="4" w:space="0" w:color="auto"/>
              <w:right w:val="nil"/>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b/>
                <w:bCs/>
                <w:color w:val="000000"/>
                <w:sz w:val="18"/>
                <w:szCs w:val="18"/>
                <w:lang w:eastAsia="fr-FR"/>
              </w:rPr>
            </w:pPr>
            <w:r w:rsidRPr="00333A2B">
              <w:rPr>
                <w:rFonts w:ascii="Calibri" w:eastAsia="Times New Roman" w:hAnsi="Calibri" w:cs="Times New Roman"/>
                <w:b/>
                <w:bCs/>
                <w:color w:val="000000"/>
                <w:sz w:val="18"/>
                <w:szCs w:val="18"/>
                <w:lang w:eastAsia="fr-FR"/>
              </w:rPr>
              <w:t>TOTAL</w:t>
            </w:r>
            <w:r w:rsidRPr="00333A2B">
              <w:rPr>
                <w:rFonts w:ascii="Calibri" w:eastAsia="Times New Roman" w:hAnsi="Calibri" w:cs="Times New Roman"/>
                <w:color w:val="000000"/>
                <w:sz w:val="18"/>
                <w:szCs w:val="18"/>
                <w:lang w:eastAsia="fr-FR"/>
              </w:rPr>
              <w:t xml:space="preserve"> </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Sétif</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159</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992</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1096</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898</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383</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507</w:t>
            </w:r>
          </w:p>
        </w:tc>
        <w:tc>
          <w:tcPr>
            <w:tcW w:w="601"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192</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4227</w:t>
            </w:r>
          </w:p>
        </w:tc>
        <w:tc>
          <w:tcPr>
            <w:tcW w:w="56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3853</w:t>
            </w:r>
          </w:p>
        </w:tc>
        <w:tc>
          <w:tcPr>
            <w:tcW w:w="439"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374</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4227</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 xml:space="preserve">Ain </w:t>
            </w:r>
            <w:proofErr w:type="spellStart"/>
            <w:r w:rsidRPr="00333A2B">
              <w:rPr>
                <w:rFonts w:ascii="Times New Roman" w:eastAsia="Times New Roman" w:hAnsi="Times New Roman" w:cs="Times New Roman"/>
                <w:b/>
                <w:bCs/>
                <w:color w:val="000000"/>
                <w:sz w:val="18"/>
                <w:szCs w:val="18"/>
                <w:lang w:eastAsia="fr-FR"/>
              </w:rPr>
              <w:t>Azel</w:t>
            </w:r>
            <w:proofErr w:type="spellEnd"/>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36</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66</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68</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34</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36</w:t>
            </w:r>
          </w:p>
        </w:tc>
        <w:tc>
          <w:tcPr>
            <w:tcW w:w="601"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12</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255</w:t>
            </w:r>
          </w:p>
        </w:tc>
        <w:tc>
          <w:tcPr>
            <w:tcW w:w="56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242</w:t>
            </w:r>
          </w:p>
        </w:tc>
        <w:tc>
          <w:tcPr>
            <w:tcW w:w="439"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13</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255</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 xml:space="preserve">Ain </w:t>
            </w:r>
            <w:proofErr w:type="spellStart"/>
            <w:r w:rsidRPr="00333A2B">
              <w:rPr>
                <w:rFonts w:ascii="Times New Roman" w:eastAsia="Times New Roman" w:hAnsi="Times New Roman" w:cs="Times New Roman"/>
                <w:b/>
                <w:bCs/>
                <w:color w:val="000000"/>
                <w:sz w:val="18"/>
                <w:szCs w:val="18"/>
                <w:lang w:eastAsia="fr-FR"/>
              </w:rPr>
              <w:t>Kebira</w:t>
            </w:r>
            <w:proofErr w:type="spellEnd"/>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24</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168</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208</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198</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81</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94</w:t>
            </w:r>
          </w:p>
        </w:tc>
        <w:tc>
          <w:tcPr>
            <w:tcW w:w="601"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52</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825</w:t>
            </w:r>
          </w:p>
        </w:tc>
        <w:tc>
          <w:tcPr>
            <w:tcW w:w="56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808</w:t>
            </w:r>
          </w:p>
        </w:tc>
        <w:tc>
          <w:tcPr>
            <w:tcW w:w="439"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17</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825</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 xml:space="preserve">Ain </w:t>
            </w:r>
            <w:proofErr w:type="spellStart"/>
            <w:r w:rsidRPr="00333A2B">
              <w:rPr>
                <w:rFonts w:ascii="Times New Roman" w:eastAsia="Times New Roman" w:hAnsi="Times New Roman" w:cs="Times New Roman"/>
                <w:b/>
                <w:bCs/>
                <w:color w:val="000000"/>
                <w:sz w:val="18"/>
                <w:szCs w:val="18"/>
                <w:lang w:eastAsia="fr-FR"/>
              </w:rPr>
              <w:t>Ouelmene</w:t>
            </w:r>
            <w:proofErr w:type="spellEnd"/>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14</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115</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207</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215</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179</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198</w:t>
            </w:r>
          </w:p>
        </w:tc>
        <w:tc>
          <w:tcPr>
            <w:tcW w:w="601"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73</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1001</w:t>
            </w:r>
          </w:p>
        </w:tc>
        <w:tc>
          <w:tcPr>
            <w:tcW w:w="56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951</w:t>
            </w:r>
          </w:p>
        </w:tc>
        <w:tc>
          <w:tcPr>
            <w:tcW w:w="439"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50</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1001</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proofErr w:type="spellStart"/>
            <w:r w:rsidRPr="00333A2B">
              <w:rPr>
                <w:rFonts w:ascii="Times New Roman" w:eastAsia="Times New Roman" w:hAnsi="Times New Roman" w:cs="Times New Roman"/>
                <w:b/>
                <w:bCs/>
                <w:color w:val="000000"/>
                <w:sz w:val="18"/>
                <w:szCs w:val="18"/>
                <w:lang w:eastAsia="fr-FR"/>
              </w:rPr>
              <w:t>Bougaâ</w:t>
            </w:r>
            <w:proofErr w:type="spellEnd"/>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20</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88</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150</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174</w:t>
            </w:r>
          </w:p>
        </w:tc>
        <w:tc>
          <w:tcPr>
            <w:tcW w:w="583"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80</w:t>
            </w:r>
          </w:p>
        </w:tc>
        <w:tc>
          <w:tcPr>
            <w:tcW w:w="64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113</w:t>
            </w:r>
          </w:p>
        </w:tc>
        <w:tc>
          <w:tcPr>
            <w:tcW w:w="601"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73</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698</w:t>
            </w:r>
          </w:p>
        </w:tc>
        <w:tc>
          <w:tcPr>
            <w:tcW w:w="566"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682</w:t>
            </w:r>
          </w:p>
        </w:tc>
        <w:tc>
          <w:tcPr>
            <w:tcW w:w="439" w:type="dxa"/>
            <w:tcBorders>
              <w:top w:val="nil"/>
              <w:left w:val="nil"/>
              <w:bottom w:val="single" w:sz="4" w:space="0" w:color="auto"/>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16</w:t>
            </w:r>
          </w:p>
        </w:tc>
        <w:tc>
          <w:tcPr>
            <w:tcW w:w="735" w:type="dxa"/>
            <w:tcBorders>
              <w:top w:val="nil"/>
              <w:left w:val="nil"/>
              <w:bottom w:val="single" w:sz="4" w:space="0" w:color="auto"/>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698</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FFFFFF"/>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El Eulma</w:t>
            </w:r>
          </w:p>
        </w:tc>
        <w:tc>
          <w:tcPr>
            <w:tcW w:w="583"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44</w:t>
            </w:r>
          </w:p>
        </w:tc>
        <w:tc>
          <w:tcPr>
            <w:tcW w:w="646"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209</w:t>
            </w:r>
          </w:p>
        </w:tc>
        <w:tc>
          <w:tcPr>
            <w:tcW w:w="646"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237</w:t>
            </w:r>
          </w:p>
        </w:tc>
        <w:tc>
          <w:tcPr>
            <w:tcW w:w="646"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235</w:t>
            </w:r>
          </w:p>
        </w:tc>
        <w:tc>
          <w:tcPr>
            <w:tcW w:w="583"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112</w:t>
            </w:r>
          </w:p>
        </w:tc>
        <w:tc>
          <w:tcPr>
            <w:tcW w:w="646"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162</w:t>
            </w:r>
          </w:p>
        </w:tc>
        <w:tc>
          <w:tcPr>
            <w:tcW w:w="601"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42</w:t>
            </w:r>
          </w:p>
        </w:tc>
        <w:tc>
          <w:tcPr>
            <w:tcW w:w="735" w:type="dxa"/>
            <w:tcBorders>
              <w:top w:val="nil"/>
              <w:left w:val="nil"/>
              <w:bottom w:val="nil"/>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1041</w:t>
            </w:r>
          </w:p>
        </w:tc>
        <w:tc>
          <w:tcPr>
            <w:tcW w:w="566"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936</w:t>
            </w:r>
          </w:p>
        </w:tc>
        <w:tc>
          <w:tcPr>
            <w:tcW w:w="439" w:type="dxa"/>
            <w:tcBorders>
              <w:top w:val="nil"/>
              <w:left w:val="nil"/>
              <w:bottom w:val="nil"/>
              <w:right w:val="single" w:sz="4" w:space="0" w:color="auto"/>
            </w:tcBorders>
            <w:shd w:val="clear" w:color="000000" w:fill="EAF1DD"/>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105</w:t>
            </w:r>
          </w:p>
        </w:tc>
        <w:tc>
          <w:tcPr>
            <w:tcW w:w="735" w:type="dxa"/>
            <w:tcBorders>
              <w:top w:val="nil"/>
              <w:left w:val="nil"/>
              <w:bottom w:val="nil"/>
              <w:right w:val="single" w:sz="4" w:space="0" w:color="auto"/>
            </w:tcBorders>
            <w:shd w:val="clear" w:color="000000" w:fill="9BBB59"/>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1041</w:t>
            </w:r>
          </w:p>
        </w:tc>
      </w:tr>
      <w:tr w:rsidR="00333A2B" w:rsidRPr="00333A2B" w:rsidTr="00333A2B">
        <w:trPr>
          <w:trHeight w:val="540"/>
        </w:trPr>
        <w:tc>
          <w:tcPr>
            <w:tcW w:w="1814" w:type="dxa"/>
            <w:tcBorders>
              <w:top w:val="nil"/>
              <w:left w:val="single" w:sz="4" w:space="0" w:color="auto"/>
              <w:bottom w:val="single" w:sz="4" w:space="0" w:color="auto"/>
              <w:right w:val="single" w:sz="4" w:space="0" w:color="auto"/>
            </w:tcBorders>
            <w:shd w:val="clear" w:color="000000" w:fill="C5BE97"/>
            <w:vAlign w:val="center"/>
            <w:hideMark/>
          </w:tcPr>
          <w:p w:rsidR="00333A2B" w:rsidRPr="00333A2B" w:rsidRDefault="00333A2B" w:rsidP="00333A2B">
            <w:pPr>
              <w:spacing w:after="0" w:line="240" w:lineRule="auto"/>
              <w:jc w:val="center"/>
              <w:rPr>
                <w:rFonts w:ascii="Times New Roman" w:eastAsia="Times New Roman" w:hAnsi="Times New Roman" w:cs="Times New Roman"/>
                <w:b/>
                <w:bCs/>
                <w:color w:val="000000"/>
                <w:sz w:val="18"/>
                <w:szCs w:val="18"/>
                <w:lang w:eastAsia="fr-FR"/>
              </w:rPr>
            </w:pPr>
            <w:r w:rsidRPr="00333A2B">
              <w:rPr>
                <w:rFonts w:ascii="Times New Roman" w:eastAsia="Times New Roman" w:hAnsi="Times New Roman" w:cs="Times New Roman"/>
                <w:b/>
                <w:bCs/>
                <w:color w:val="000000"/>
                <w:sz w:val="18"/>
                <w:szCs w:val="18"/>
                <w:lang w:eastAsia="fr-FR"/>
              </w:rPr>
              <w:t>Total wilaya</w:t>
            </w:r>
          </w:p>
        </w:tc>
        <w:tc>
          <w:tcPr>
            <w:tcW w:w="583"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264</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1608</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1964</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1788</w:t>
            </w:r>
          </w:p>
        </w:tc>
        <w:tc>
          <w:tcPr>
            <w:tcW w:w="583"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869</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1110</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444</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8047</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7472</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575</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rsidR="00333A2B" w:rsidRPr="00333A2B" w:rsidRDefault="00333A2B" w:rsidP="00333A2B">
            <w:pPr>
              <w:spacing w:after="0" w:line="240" w:lineRule="auto"/>
              <w:jc w:val="center"/>
              <w:rPr>
                <w:rFonts w:ascii="Calibri" w:eastAsia="Times New Roman" w:hAnsi="Calibri" w:cs="Times New Roman"/>
                <w:color w:val="000000"/>
                <w:sz w:val="18"/>
                <w:szCs w:val="18"/>
                <w:lang w:eastAsia="fr-FR"/>
              </w:rPr>
            </w:pPr>
            <w:r w:rsidRPr="00333A2B">
              <w:rPr>
                <w:rFonts w:ascii="Calibri" w:eastAsia="Times New Roman" w:hAnsi="Calibri" w:cs="Times New Roman"/>
                <w:color w:val="000000"/>
                <w:sz w:val="18"/>
                <w:szCs w:val="18"/>
                <w:lang w:eastAsia="fr-FR"/>
              </w:rPr>
              <w:t>8047</w:t>
            </w:r>
          </w:p>
        </w:tc>
      </w:tr>
    </w:tbl>
    <w:p w:rsidR="00F46816" w:rsidRDefault="00F46816" w:rsidP="00F46816">
      <w:pPr>
        <w:bidi/>
        <w:rPr>
          <w:rFonts w:ascii="Traditional Arabic" w:hAnsi="Traditional Arabic" w:cs="Traditional Arabic"/>
          <w:sz w:val="28"/>
          <w:szCs w:val="28"/>
          <w:rtl/>
          <w:lang w:bidi="ar-DZ"/>
        </w:rPr>
      </w:pPr>
    </w:p>
    <w:tbl>
      <w:tblPr>
        <w:tblpPr w:leftFromText="141" w:rightFromText="141" w:vertAnchor="page" w:horzAnchor="margin" w:tblpXSpec="center" w:tblpY="8201"/>
        <w:tblW w:w="11102" w:type="dxa"/>
        <w:tblCellMar>
          <w:left w:w="70" w:type="dxa"/>
          <w:right w:w="70" w:type="dxa"/>
        </w:tblCellMar>
        <w:tblLook w:val="04A0"/>
      </w:tblPr>
      <w:tblGrid>
        <w:gridCol w:w="1998"/>
        <w:gridCol w:w="593"/>
        <w:gridCol w:w="593"/>
        <w:gridCol w:w="593"/>
        <w:gridCol w:w="774"/>
        <w:gridCol w:w="730"/>
        <w:gridCol w:w="593"/>
        <w:gridCol w:w="572"/>
        <w:gridCol w:w="712"/>
        <w:gridCol w:w="456"/>
        <w:gridCol w:w="456"/>
        <w:gridCol w:w="572"/>
        <w:gridCol w:w="585"/>
        <w:gridCol w:w="547"/>
        <w:gridCol w:w="384"/>
        <w:gridCol w:w="944"/>
      </w:tblGrid>
      <w:tr w:rsidR="00333A2B" w:rsidRPr="006811D5" w:rsidTr="00333A2B">
        <w:trPr>
          <w:trHeight w:val="510"/>
        </w:trPr>
        <w:tc>
          <w:tcPr>
            <w:tcW w:w="11102" w:type="dxa"/>
            <w:gridSpan w:val="16"/>
            <w:tcBorders>
              <w:top w:val="nil"/>
              <w:left w:val="nil"/>
              <w:bottom w:val="nil"/>
              <w:right w:val="nil"/>
            </w:tcBorders>
            <w:shd w:val="clear" w:color="auto" w:fill="auto"/>
            <w:noWrap/>
            <w:vAlign w:val="center"/>
            <w:hideMark/>
          </w:tcPr>
          <w:p w:rsidR="00333A2B" w:rsidRPr="00F20EF0" w:rsidRDefault="00333A2B" w:rsidP="00333A2B">
            <w:pPr>
              <w:spacing w:after="0" w:line="240" w:lineRule="auto"/>
              <w:jc w:val="right"/>
              <w:rPr>
                <w:rFonts w:ascii="Calibri" w:eastAsia="Times New Roman" w:hAnsi="Calibri" w:cs="Times New Roman"/>
                <w:color w:val="000000"/>
                <w:sz w:val="28"/>
                <w:szCs w:val="28"/>
                <w:lang w:eastAsia="fr-FR"/>
              </w:rPr>
            </w:pPr>
            <w:r w:rsidRPr="00333A2B">
              <w:rPr>
                <w:rFonts w:ascii="Calibri" w:eastAsia="Times New Roman" w:hAnsi="Calibri" w:cs="Times New Roman" w:hint="cs"/>
                <w:b/>
                <w:bCs/>
                <w:color w:val="000000"/>
                <w:sz w:val="28"/>
                <w:szCs w:val="28"/>
                <w:rtl/>
                <w:lang w:eastAsia="fr-FR" w:bidi="ar-DZ"/>
              </w:rPr>
              <w:t xml:space="preserve"> </w:t>
            </w:r>
            <w:r>
              <w:rPr>
                <w:rFonts w:ascii="Calibri" w:eastAsia="Times New Roman" w:hAnsi="Calibri" w:cs="Times New Roman" w:hint="cs"/>
                <w:b/>
                <w:bCs/>
                <w:color w:val="000000"/>
                <w:sz w:val="28"/>
                <w:szCs w:val="28"/>
                <w:rtl/>
                <w:lang w:eastAsia="fr-FR" w:bidi="ar-DZ"/>
              </w:rPr>
              <w:t xml:space="preserve"> - </w:t>
            </w:r>
            <w:r w:rsidR="00F20EF0">
              <w:rPr>
                <w:rFonts w:ascii="Calibri" w:eastAsia="Times New Roman" w:hAnsi="Calibri" w:cs="Times New Roman" w:hint="cs"/>
                <w:b/>
                <w:bCs/>
                <w:color w:val="000000"/>
                <w:sz w:val="28"/>
                <w:szCs w:val="28"/>
                <w:rtl/>
                <w:lang w:eastAsia="fr-FR" w:bidi="ar-DZ"/>
              </w:rPr>
              <w:t xml:space="preserve">جدول </w:t>
            </w:r>
            <w:proofErr w:type="spellStart"/>
            <w:r w:rsidR="00F20EF0">
              <w:rPr>
                <w:rFonts w:ascii="Calibri" w:eastAsia="Times New Roman" w:hAnsi="Calibri" w:cs="Times New Roman" w:hint="cs"/>
                <w:b/>
                <w:bCs/>
                <w:color w:val="000000"/>
                <w:sz w:val="28"/>
                <w:szCs w:val="28"/>
                <w:rtl/>
                <w:lang w:eastAsia="fr-FR" w:bidi="ar-DZ"/>
              </w:rPr>
              <w:t>التنصيبات</w:t>
            </w:r>
            <w:proofErr w:type="spellEnd"/>
            <w:r w:rsidR="00F20EF0">
              <w:rPr>
                <w:rFonts w:ascii="Calibri" w:eastAsia="Times New Roman" w:hAnsi="Calibri" w:cs="Times New Roman" w:hint="cs"/>
                <w:b/>
                <w:bCs/>
                <w:color w:val="000000"/>
                <w:sz w:val="28"/>
                <w:szCs w:val="28"/>
                <w:rtl/>
                <w:lang w:eastAsia="fr-FR" w:bidi="ar-DZ"/>
              </w:rPr>
              <w:t xml:space="preserve"> في إط</w:t>
            </w:r>
            <w:r w:rsidR="00F20EF0" w:rsidRPr="00333A2B">
              <w:rPr>
                <w:rFonts w:ascii="Calibri" w:eastAsia="Times New Roman" w:hAnsi="Calibri" w:cs="Times New Roman" w:hint="cs"/>
                <w:b/>
                <w:bCs/>
                <w:color w:val="000000"/>
                <w:sz w:val="28"/>
                <w:szCs w:val="28"/>
                <w:rtl/>
                <w:lang w:eastAsia="fr-FR" w:bidi="ar-DZ"/>
              </w:rPr>
              <w:t>ار</w:t>
            </w:r>
            <w:r w:rsidRPr="00333A2B">
              <w:rPr>
                <w:rFonts w:ascii="Calibri" w:eastAsia="Times New Roman" w:hAnsi="Calibri" w:cs="Times New Roman" w:hint="cs"/>
                <w:b/>
                <w:bCs/>
                <w:color w:val="000000"/>
                <w:sz w:val="28"/>
                <w:szCs w:val="28"/>
                <w:rtl/>
                <w:lang w:eastAsia="fr-FR" w:bidi="ar-DZ"/>
              </w:rPr>
              <w:t xml:space="preserve"> جهاز </w:t>
            </w:r>
            <w:r w:rsidR="00F20EF0" w:rsidRPr="00333A2B">
              <w:rPr>
                <w:rFonts w:ascii="Calibri" w:eastAsia="Times New Roman" w:hAnsi="Calibri" w:cs="Times New Roman" w:hint="cs"/>
                <w:b/>
                <w:bCs/>
                <w:color w:val="000000"/>
                <w:sz w:val="28"/>
                <w:szCs w:val="28"/>
                <w:rtl/>
                <w:lang w:eastAsia="fr-FR" w:bidi="ar-DZ"/>
              </w:rPr>
              <w:t>الإدماج</w:t>
            </w:r>
            <w:r w:rsidRPr="00333A2B">
              <w:rPr>
                <w:rFonts w:ascii="Calibri" w:eastAsia="Times New Roman" w:hAnsi="Calibri" w:cs="Times New Roman" w:hint="cs"/>
                <w:b/>
                <w:bCs/>
                <w:color w:val="000000"/>
                <w:sz w:val="28"/>
                <w:szCs w:val="28"/>
                <w:rtl/>
                <w:lang w:eastAsia="fr-FR" w:bidi="ar-DZ"/>
              </w:rPr>
              <w:t xml:space="preserve"> المهني :</w:t>
            </w:r>
            <w:r>
              <w:rPr>
                <w:rFonts w:ascii="Calibri" w:eastAsia="Times New Roman" w:hAnsi="Calibri" w:cs="Times New Roman" w:hint="cs"/>
                <w:b/>
                <w:bCs/>
                <w:color w:val="000000"/>
                <w:sz w:val="28"/>
                <w:szCs w:val="28"/>
                <w:rtl/>
                <w:lang w:eastAsia="fr-FR" w:bidi="ar-DZ"/>
              </w:rPr>
              <w:t xml:space="preserve">  </w:t>
            </w:r>
            <w:r w:rsidR="00F20EF0">
              <w:rPr>
                <w:rFonts w:ascii="Calibri" w:eastAsia="Times New Roman" w:hAnsi="Calibri" w:cs="Times New Roman" w:hint="cs"/>
                <w:color w:val="000000"/>
                <w:sz w:val="28"/>
                <w:szCs w:val="28"/>
                <w:rtl/>
                <w:lang w:eastAsia="fr-FR" w:bidi="ar-DZ"/>
              </w:rPr>
              <w:t>تم تسجيل 17874 طالب عمل في الجهاز وظف منهم فقط 1424 في حين بلغت العروض 2246 ( الباقي جاري تلب</w:t>
            </w:r>
            <w:r w:rsidR="00874BE0">
              <w:rPr>
                <w:rFonts w:ascii="Calibri" w:eastAsia="Times New Roman" w:hAnsi="Calibri" w:cs="Times New Roman" w:hint="cs"/>
                <w:color w:val="000000"/>
                <w:sz w:val="28"/>
                <w:szCs w:val="28"/>
                <w:rtl/>
                <w:lang w:eastAsia="fr-FR" w:bidi="ar-DZ"/>
              </w:rPr>
              <w:t>ي</w:t>
            </w:r>
            <w:r w:rsidR="00F20EF0">
              <w:rPr>
                <w:rFonts w:ascii="Calibri" w:eastAsia="Times New Roman" w:hAnsi="Calibri" w:cs="Times New Roman" w:hint="cs"/>
                <w:color w:val="000000"/>
                <w:sz w:val="28"/>
                <w:szCs w:val="28"/>
                <w:rtl/>
                <w:lang w:eastAsia="fr-FR" w:bidi="ar-DZ"/>
              </w:rPr>
              <w:t xml:space="preserve">تها) وهذا راجع لتوقف التنصيب في </w:t>
            </w:r>
            <w:r w:rsidR="00874BE0">
              <w:rPr>
                <w:rFonts w:ascii="Calibri" w:eastAsia="Times New Roman" w:hAnsi="Calibri" w:cs="Times New Roman" w:hint="cs"/>
                <w:color w:val="000000"/>
                <w:sz w:val="28"/>
                <w:szCs w:val="28"/>
                <w:rtl/>
                <w:lang w:eastAsia="fr-FR" w:bidi="ar-DZ"/>
              </w:rPr>
              <w:t>الإدارات</w:t>
            </w:r>
            <w:r w:rsidR="00F20EF0">
              <w:rPr>
                <w:rFonts w:ascii="Calibri" w:eastAsia="Times New Roman" w:hAnsi="Calibri" w:cs="Times New Roman" w:hint="cs"/>
                <w:color w:val="000000"/>
                <w:sz w:val="28"/>
                <w:szCs w:val="28"/>
                <w:rtl/>
                <w:lang w:eastAsia="fr-FR" w:bidi="ar-DZ"/>
              </w:rPr>
              <w:t xml:space="preserve"> العمومية بقرارات من الوصاية.</w:t>
            </w:r>
          </w:p>
          <w:p w:rsidR="00333A2B" w:rsidRDefault="00333A2B" w:rsidP="00333A2B">
            <w:pPr>
              <w:spacing w:after="0" w:line="240" w:lineRule="auto"/>
              <w:jc w:val="center"/>
              <w:rPr>
                <w:rFonts w:ascii="Calibri" w:eastAsia="Times New Roman" w:hAnsi="Calibri" w:cs="Times New Roman"/>
                <w:b/>
                <w:bCs/>
                <w:color w:val="000000"/>
                <w:sz w:val="28"/>
                <w:szCs w:val="28"/>
                <w:lang w:eastAsia="fr-FR"/>
              </w:rPr>
            </w:pPr>
          </w:p>
          <w:p w:rsidR="00333A2B" w:rsidRPr="006811D5" w:rsidRDefault="00333A2B" w:rsidP="00333A2B">
            <w:pPr>
              <w:spacing w:after="0" w:line="240" w:lineRule="auto"/>
              <w:jc w:val="center"/>
              <w:rPr>
                <w:rFonts w:ascii="Calibri" w:eastAsia="Times New Roman" w:hAnsi="Calibri" w:cs="Times New Roman"/>
                <w:b/>
                <w:bCs/>
                <w:color w:val="000000"/>
                <w:sz w:val="28"/>
                <w:szCs w:val="28"/>
                <w:lang w:eastAsia="fr-FR"/>
              </w:rPr>
            </w:pPr>
            <w:r w:rsidRPr="006811D5">
              <w:rPr>
                <w:rFonts w:ascii="Calibri" w:eastAsia="Times New Roman" w:hAnsi="Calibri" w:cs="Times New Roman"/>
                <w:b/>
                <w:bCs/>
                <w:color w:val="000000"/>
                <w:sz w:val="28"/>
                <w:szCs w:val="28"/>
                <w:lang w:eastAsia="fr-FR"/>
              </w:rPr>
              <w:t xml:space="preserve">Tableau récapitulatif des données statistiques sur le dispositif </w:t>
            </w:r>
            <w:proofErr w:type="gramStart"/>
            <w:r w:rsidRPr="006811D5">
              <w:rPr>
                <w:rFonts w:ascii="Calibri" w:eastAsia="Times New Roman" w:hAnsi="Calibri" w:cs="Times New Roman"/>
                <w:b/>
                <w:bCs/>
                <w:color w:val="000000"/>
                <w:sz w:val="28"/>
                <w:szCs w:val="28"/>
                <w:lang w:eastAsia="fr-FR"/>
              </w:rPr>
              <w:t>( DAIP</w:t>
            </w:r>
            <w:proofErr w:type="gramEnd"/>
            <w:r w:rsidRPr="006811D5">
              <w:rPr>
                <w:rFonts w:ascii="Calibri" w:eastAsia="Times New Roman" w:hAnsi="Calibri" w:cs="Times New Roman"/>
                <w:b/>
                <w:bCs/>
                <w:color w:val="000000"/>
                <w:sz w:val="28"/>
                <w:szCs w:val="28"/>
                <w:lang w:eastAsia="fr-FR"/>
              </w:rPr>
              <w:t>).</w:t>
            </w:r>
          </w:p>
        </w:tc>
      </w:tr>
      <w:tr w:rsidR="00333A2B" w:rsidRPr="006811D5" w:rsidTr="00333A2B">
        <w:trPr>
          <w:trHeight w:val="510"/>
        </w:trPr>
        <w:tc>
          <w:tcPr>
            <w:tcW w:w="1998" w:type="dxa"/>
            <w:tcBorders>
              <w:top w:val="nil"/>
              <w:left w:val="nil"/>
              <w:bottom w:val="nil"/>
              <w:right w:val="nil"/>
            </w:tcBorders>
            <w:shd w:val="clear" w:color="auto" w:fill="auto"/>
            <w:noWrap/>
            <w:vAlign w:val="bottom"/>
            <w:hideMark/>
          </w:tcPr>
          <w:p w:rsidR="00333A2B" w:rsidRPr="006811D5" w:rsidRDefault="00333A2B" w:rsidP="00333A2B">
            <w:pPr>
              <w:spacing w:after="0" w:line="240" w:lineRule="auto"/>
              <w:rPr>
                <w:rFonts w:ascii="Calibri" w:eastAsia="Times New Roman" w:hAnsi="Calibri" w:cs="Times New Roman"/>
                <w:color w:val="000000"/>
                <w:sz w:val="16"/>
                <w:szCs w:val="16"/>
                <w:lang w:eastAsia="fr-FR"/>
              </w:rPr>
            </w:pPr>
          </w:p>
        </w:tc>
        <w:tc>
          <w:tcPr>
            <w:tcW w:w="4448"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Demande</w:t>
            </w:r>
          </w:p>
        </w:tc>
        <w:tc>
          <w:tcPr>
            <w:tcW w:w="219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Offre</w:t>
            </w:r>
          </w:p>
        </w:tc>
        <w:tc>
          <w:tcPr>
            <w:tcW w:w="246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Placement</w:t>
            </w:r>
          </w:p>
        </w:tc>
      </w:tr>
      <w:tr w:rsidR="00333A2B" w:rsidRPr="006811D5" w:rsidTr="00333A2B">
        <w:trPr>
          <w:trHeight w:val="510"/>
        </w:trPr>
        <w:tc>
          <w:tcPr>
            <w:tcW w:w="1998" w:type="dxa"/>
            <w:tcBorders>
              <w:top w:val="nil"/>
              <w:left w:val="nil"/>
              <w:bottom w:val="nil"/>
              <w:right w:val="nil"/>
            </w:tcBorders>
            <w:shd w:val="clear" w:color="auto" w:fill="auto"/>
            <w:noWrap/>
            <w:vAlign w:val="bottom"/>
            <w:hideMark/>
          </w:tcPr>
          <w:p w:rsidR="00333A2B" w:rsidRPr="006811D5" w:rsidRDefault="00333A2B" w:rsidP="00333A2B">
            <w:pPr>
              <w:spacing w:after="0" w:line="240" w:lineRule="auto"/>
              <w:rPr>
                <w:rFonts w:ascii="Calibri" w:eastAsia="Times New Roman" w:hAnsi="Calibri" w:cs="Times New Roman"/>
                <w:color w:val="000000"/>
                <w:sz w:val="16"/>
                <w:szCs w:val="16"/>
                <w:lang w:eastAsia="fr-FR"/>
              </w:rPr>
            </w:pPr>
          </w:p>
        </w:tc>
        <w:tc>
          <w:tcPr>
            <w:tcW w:w="593" w:type="dxa"/>
            <w:tcBorders>
              <w:top w:val="nil"/>
              <w:left w:val="single" w:sz="4" w:space="0" w:color="auto"/>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CID</w:t>
            </w:r>
          </w:p>
        </w:tc>
        <w:tc>
          <w:tcPr>
            <w:tcW w:w="593"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CIP</w:t>
            </w:r>
          </w:p>
        </w:tc>
        <w:tc>
          <w:tcPr>
            <w:tcW w:w="593"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CFI</w:t>
            </w:r>
          </w:p>
        </w:tc>
        <w:tc>
          <w:tcPr>
            <w:tcW w:w="774" w:type="dxa"/>
            <w:tcBorders>
              <w:top w:val="nil"/>
              <w:left w:val="nil"/>
              <w:bottom w:val="single" w:sz="4" w:space="0" w:color="auto"/>
              <w:right w:val="single" w:sz="4" w:space="0" w:color="auto"/>
            </w:tcBorders>
            <w:shd w:val="clear" w:color="000000" w:fill="95B3D7"/>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TOTAL</w:t>
            </w:r>
          </w:p>
        </w:tc>
        <w:tc>
          <w:tcPr>
            <w:tcW w:w="730"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M</w:t>
            </w:r>
          </w:p>
        </w:tc>
        <w:tc>
          <w:tcPr>
            <w:tcW w:w="593"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F</w:t>
            </w:r>
          </w:p>
        </w:tc>
        <w:tc>
          <w:tcPr>
            <w:tcW w:w="572" w:type="dxa"/>
            <w:tcBorders>
              <w:top w:val="nil"/>
              <w:left w:val="nil"/>
              <w:bottom w:val="single" w:sz="4" w:space="0" w:color="auto"/>
              <w:right w:val="single" w:sz="4" w:space="0" w:color="auto"/>
            </w:tcBorders>
            <w:shd w:val="clear" w:color="000000" w:fill="95B3D7"/>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TOTAL</w:t>
            </w:r>
          </w:p>
        </w:tc>
        <w:tc>
          <w:tcPr>
            <w:tcW w:w="712"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CID</w:t>
            </w:r>
          </w:p>
        </w:tc>
        <w:tc>
          <w:tcPr>
            <w:tcW w:w="456"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CIP</w:t>
            </w:r>
          </w:p>
        </w:tc>
        <w:tc>
          <w:tcPr>
            <w:tcW w:w="456"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CFI</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TOTAL</w:t>
            </w:r>
          </w:p>
        </w:tc>
        <w:tc>
          <w:tcPr>
            <w:tcW w:w="585"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CID</w:t>
            </w:r>
          </w:p>
        </w:tc>
        <w:tc>
          <w:tcPr>
            <w:tcW w:w="547"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CIP</w:t>
            </w:r>
          </w:p>
        </w:tc>
        <w:tc>
          <w:tcPr>
            <w:tcW w:w="384" w:type="dxa"/>
            <w:tcBorders>
              <w:top w:val="nil"/>
              <w:left w:val="nil"/>
              <w:bottom w:val="single" w:sz="4" w:space="0" w:color="auto"/>
              <w:right w:val="single" w:sz="4" w:space="0" w:color="auto"/>
            </w:tcBorders>
            <w:shd w:val="clear" w:color="000000" w:fill="FFFFFF"/>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CFI</w:t>
            </w:r>
          </w:p>
        </w:tc>
        <w:tc>
          <w:tcPr>
            <w:tcW w:w="944" w:type="dxa"/>
            <w:tcBorders>
              <w:top w:val="nil"/>
              <w:left w:val="nil"/>
              <w:bottom w:val="single" w:sz="4" w:space="0" w:color="auto"/>
              <w:right w:val="single" w:sz="4" w:space="0" w:color="auto"/>
            </w:tcBorders>
            <w:shd w:val="clear" w:color="000000" w:fill="9BBB59"/>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TOTAL</w:t>
            </w:r>
          </w:p>
        </w:tc>
      </w:tr>
      <w:tr w:rsidR="00333A2B" w:rsidRPr="006811D5" w:rsidTr="00333A2B">
        <w:trPr>
          <w:trHeight w:val="510"/>
        </w:trPr>
        <w:tc>
          <w:tcPr>
            <w:tcW w:w="19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r w:rsidRPr="006811D5">
              <w:rPr>
                <w:rFonts w:ascii="Times New Roman" w:eastAsia="Times New Roman" w:hAnsi="Times New Roman" w:cs="Times New Roman"/>
                <w:color w:val="000000"/>
                <w:sz w:val="16"/>
                <w:szCs w:val="16"/>
                <w:lang w:eastAsia="fr-FR"/>
              </w:rPr>
              <w:t>Sétif</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2182</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2675</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3447</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8304</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6356</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1948</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8304</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477</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183</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666</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243</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131</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380</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r w:rsidRPr="006811D5">
              <w:rPr>
                <w:rFonts w:ascii="Times New Roman" w:eastAsia="Times New Roman" w:hAnsi="Times New Roman" w:cs="Times New Roman"/>
                <w:color w:val="000000"/>
                <w:sz w:val="16"/>
                <w:szCs w:val="16"/>
                <w:lang w:eastAsia="fr-FR"/>
              </w:rPr>
              <w:t xml:space="preserve">Ain </w:t>
            </w:r>
            <w:proofErr w:type="spellStart"/>
            <w:r w:rsidRPr="006811D5">
              <w:rPr>
                <w:rFonts w:ascii="Times New Roman" w:eastAsia="Times New Roman" w:hAnsi="Times New Roman" w:cs="Times New Roman"/>
                <w:color w:val="000000"/>
                <w:sz w:val="16"/>
                <w:szCs w:val="16"/>
                <w:lang w:eastAsia="fr-FR"/>
              </w:rPr>
              <w:t>Azel</w:t>
            </w:r>
            <w:proofErr w:type="spellEnd"/>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175</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231</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73</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479</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275</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204</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479</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52</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31</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43</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126</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31</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33</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69</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r w:rsidRPr="006811D5">
              <w:rPr>
                <w:rFonts w:ascii="Times New Roman" w:eastAsia="Times New Roman" w:hAnsi="Times New Roman" w:cs="Times New Roman"/>
                <w:color w:val="000000"/>
                <w:sz w:val="16"/>
                <w:szCs w:val="16"/>
                <w:lang w:eastAsia="fr-FR"/>
              </w:rPr>
              <w:t xml:space="preserve">Ain </w:t>
            </w:r>
            <w:proofErr w:type="spellStart"/>
            <w:r w:rsidRPr="006811D5">
              <w:rPr>
                <w:rFonts w:ascii="Times New Roman" w:eastAsia="Times New Roman" w:hAnsi="Times New Roman" w:cs="Times New Roman"/>
                <w:color w:val="000000"/>
                <w:sz w:val="16"/>
                <w:szCs w:val="16"/>
                <w:lang w:eastAsia="fr-FR"/>
              </w:rPr>
              <w:t>Kebira</w:t>
            </w:r>
            <w:proofErr w:type="spellEnd"/>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595</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938</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1253</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2786</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2072</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714</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2786</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78</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37</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347</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462</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31</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26</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343</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400</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r w:rsidRPr="006811D5">
              <w:rPr>
                <w:rFonts w:ascii="Times New Roman" w:eastAsia="Times New Roman" w:hAnsi="Times New Roman" w:cs="Times New Roman"/>
                <w:color w:val="000000"/>
                <w:sz w:val="16"/>
                <w:szCs w:val="16"/>
                <w:lang w:eastAsia="fr-FR"/>
              </w:rPr>
              <w:t xml:space="preserve">Ain </w:t>
            </w:r>
            <w:proofErr w:type="spellStart"/>
            <w:r w:rsidRPr="006811D5">
              <w:rPr>
                <w:rFonts w:ascii="Times New Roman" w:eastAsia="Times New Roman" w:hAnsi="Times New Roman" w:cs="Times New Roman"/>
                <w:color w:val="000000"/>
                <w:sz w:val="16"/>
                <w:szCs w:val="16"/>
                <w:lang w:eastAsia="fr-FR"/>
              </w:rPr>
              <w:t>Ouelmene</w:t>
            </w:r>
            <w:proofErr w:type="spellEnd"/>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706</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498</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657</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1861</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1205</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656</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1861</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59</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36</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24</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119</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56</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32</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8</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96</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proofErr w:type="spellStart"/>
            <w:r w:rsidRPr="006811D5">
              <w:rPr>
                <w:rFonts w:ascii="Times New Roman" w:eastAsia="Times New Roman" w:hAnsi="Times New Roman" w:cs="Times New Roman"/>
                <w:color w:val="000000"/>
                <w:sz w:val="16"/>
                <w:szCs w:val="16"/>
                <w:lang w:eastAsia="fr-FR"/>
              </w:rPr>
              <w:t>Bougaâ</w:t>
            </w:r>
            <w:proofErr w:type="spellEnd"/>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619</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792</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920</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2331</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1730</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601</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2331</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96</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62</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216</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374</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40</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37</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140</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217</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FFFFFF"/>
            <w:vAlign w:val="center"/>
            <w:hideMark/>
          </w:tcPr>
          <w:p w:rsidR="00333A2B" w:rsidRPr="006811D5" w:rsidRDefault="00333A2B" w:rsidP="00333A2B">
            <w:pPr>
              <w:spacing w:after="0" w:line="240" w:lineRule="auto"/>
              <w:jc w:val="center"/>
              <w:rPr>
                <w:rFonts w:ascii="Times New Roman" w:eastAsia="Times New Roman" w:hAnsi="Times New Roman" w:cs="Times New Roman"/>
                <w:color w:val="000000"/>
                <w:sz w:val="16"/>
                <w:szCs w:val="16"/>
                <w:lang w:eastAsia="fr-FR"/>
              </w:rPr>
            </w:pPr>
            <w:r w:rsidRPr="006811D5">
              <w:rPr>
                <w:rFonts w:ascii="Times New Roman" w:eastAsia="Times New Roman" w:hAnsi="Times New Roman" w:cs="Times New Roman"/>
                <w:color w:val="000000"/>
                <w:sz w:val="16"/>
                <w:szCs w:val="16"/>
                <w:lang w:eastAsia="fr-FR"/>
              </w:rPr>
              <w:t>El Eulma</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778</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791</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544</w:t>
            </w:r>
          </w:p>
        </w:tc>
        <w:tc>
          <w:tcPr>
            <w:tcW w:w="774"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2113</w:t>
            </w:r>
          </w:p>
        </w:tc>
        <w:tc>
          <w:tcPr>
            <w:tcW w:w="730"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1304</w:t>
            </w:r>
          </w:p>
        </w:tc>
        <w:tc>
          <w:tcPr>
            <w:tcW w:w="593" w:type="dxa"/>
            <w:tcBorders>
              <w:top w:val="nil"/>
              <w:left w:val="nil"/>
              <w:bottom w:val="single" w:sz="4" w:space="0" w:color="auto"/>
              <w:right w:val="single" w:sz="4" w:space="0" w:color="auto"/>
            </w:tcBorders>
            <w:shd w:val="clear" w:color="000000" w:fill="C5D9F1"/>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809</w:t>
            </w:r>
          </w:p>
        </w:tc>
        <w:tc>
          <w:tcPr>
            <w:tcW w:w="572" w:type="dxa"/>
            <w:tcBorders>
              <w:top w:val="nil"/>
              <w:left w:val="nil"/>
              <w:bottom w:val="single" w:sz="4" w:space="0" w:color="auto"/>
              <w:right w:val="single" w:sz="4" w:space="0" w:color="auto"/>
            </w:tcBorders>
            <w:shd w:val="clear" w:color="000000" w:fill="8DB4E3"/>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2113</w:t>
            </w:r>
          </w:p>
        </w:tc>
        <w:tc>
          <w:tcPr>
            <w:tcW w:w="712"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224</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139</w:t>
            </w:r>
          </w:p>
        </w:tc>
        <w:tc>
          <w:tcPr>
            <w:tcW w:w="456" w:type="dxa"/>
            <w:tcBorders>
              <w:top w:val="nil"/>
              <w:left w:val="nil"/>
              <w:bottom w:val="single" w:sz="4" w:space="0" w:color="auto"/>
              <w:right w:val="single" w:sz="4" w:space="0" w:color="auto"/>
            </w:tcBorders>
            <w:shd w:val="clear" w:color="000000" w:fill="F2DDDC"/>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136</w:t>
            </w:r>
          </w:p>
        </w:tc>
        <w:tc>
          <w:tcPr>
            <w:tcW w:w="572" w:type="dxa"/>
            <w:tcBorders>
              <w:top w:val="nil"/>
              <w:left w:val="nil"/>
              <w:bottom w:val="single" w:sz="4" w:space="0" w:color="auto"/>
              <w:right w:val="single" w:sz="4" w:space="0" w:color="auto"/>
            </w:tcBorders>
            <w:shd w:val="clear" w:color="000000" w:fill="E6B9B8"/>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499</w:t>
            </w:r>
          </w:p>
        </w:tc>
        <w:tc>
          <w:tcPr>
            <w:tcW w:w="585"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116</w:t>
            </w:r>
          </w:p>
        </w:tc>
        <w:tc>
          <w:tcPr>
            <w:tcW w:w="547"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76</w:t>
            </w:r>
          </w:p>
        </w:tc>
        <w:tc>
          <w:tcPr>
            <w:tcW w:w="384" w:type="dxa"/>
            <w:tcBorders>
              <w:top w:val="nil"/>
              <w:left w:val="nil"/>
              <w:bottom w:val="single" w:sz="4" w:space="0" w:color="auto"/>
              <w:right w:val="single" w:sz="4" w:space="0" w:color="auto"/>
            </w:tcBorders>
            <w:shd w:val="clear" w:color="000000" w:fill="EAF1DD"/>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sidRPr="006811D5">
              <w:rPr>
                <w:rFonts w:ascii="Calibri" w:eastAsia="Times New Roman" w:hAnsi="Calibri" w:cs="Times New Roman"/>
                <w:color w:val="000000"/>
                <w:sz w:val="16"/>
                <w:szCs w:val="16"/>
                <w:lang w:eastAsia="fr-FR"/>
              </w:rPr>
              <w:t>70</w:t>
            </w:r>
          </w:p>
        </w:tc>
        <w:tc>
          <w:tcPr>
            <w:tcW w:w="944" w:type="dxa"/>
            <w:tcBorders>
              <w:top w:val="nil"/>
              <w:left w:val="nil"/>
              <w:bottom w:val="single" w:sz="4" w:space="0" w:color="auto"/>
              <w:right w:val="single" w:sz="4" w:space="0" w:color="auto"/>
            </w:tcBorders>
            <w:shd w:val="clear" w:color="000000" w:fill="C2D69A"/>
            <w:noWrap/>
            <w:vAlign w:val="center"/>
            <w:hideMark/>
          </w:tcPr>
          <w:p w:rsidR="00333A2B" w:rsidRPr="006811D5" w:rsidRDefault="00333A2B" w:rsidP="00333A2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hint="cs"/>
                <w:color w:val="000000"/>
                <w:sz w:val="16"/>
                <w:szCs w:val="16"/>
                <w:rtl/>
                <w:lang w:eastAsia="fr-FR"/>
              </w:rPr>
              <w:t>262</w:t>
            </w:r>
            <w:r w:rsidRPr="006811D5">
              <w:rPr>
                <w:rFonts w:ascii="Calibri" w:eastAsia="Times New Roman" w:hAnsi="Calibri" w:cs="Times New Roman"/>
                <w:color w:val="000000"/>
                <w:sz w:val="16"/>
                <w:szCs w:val="16"/>
                <w:lang w:eastAsia="fr-FR"/>
              </w:rPr>
              <w:t> </w:t>
            </w:r>
          </w:p>
        </w:tc>
      </w:tr>
      <w:tr w:rsidR="00333A2B" w:rsidRPr="006811D5" w:rsidTr="00333A2B">
        <w:trPr>
          <w:trHeight w:val="510"/>
        </w:trPr>
        <w:tc>
          <w:tcPr>
            <w:tcW w:w="1998" w:type="dxa"/>
            <w:tcBorders>
              <w:top w:val="nil"/>
              <w:left w:val="single" w:sz="4" w:space="0" w:color="auto"/>
              <w:bottom w:val="single" w:sz="4" w:space="0" w:color="auto"/>
              <w:right w:val="single" w:sz="4" w:space="0" w:color="auto"/>
            </w:tcBorders>
            <w:shd w:val="clear" w:color="000000" w:fill="95B3D7"/>
            <w:vAlign w:val="center"/>
            <w:hideMark/>
          </w:tcPr>
          <w:p w:rsidR="00333A2B" w:rsidRPr="006811D5" w:rsidRDefault="00333A2B" w:rsidP="00333A2B">
            <w:pPr>
              <w:spacing w:after="0" w:line="240" w:lineRule="auto"/>
              <w:jc w:val="center"/>
              <w:rPr>
                <w:rFonts w:ascii="Times New Roman" w:eastAsia="Times New Roman" w:hAnsi="Times New Roman" w:cs="Times New Roman"/>
                <w:b/>
                <w:bCs/>
                <w:color w:val="000000"/>
                <w:sz w:val="16"/>
                <w:szCs w:val="16"/>
                <w:lang w:eastAsia="fr-FR"/>
              </w:rPr>
            </w:pPr>
            <w:r w:rsidRPr="006811D5">
              <w:rPr>
                <w:rFonts w:ascii="Times New Roman" w:eastAsia="Times New Roman" w:hAnsi="Times New Roman" w:cs="Times New Roman"/>
                <w:b/>
                <w:bCs/>
                <w:color w:val="000000"/>
                <w:sz w:val="16"/>
                <w:szCs w:val="16"/>
                <w:lang w:eastAsia="fr-FR"/>
              </w:rPr>
              <w:t>Total wilaya</w:t>
            </w:r>
          </w:p>
        </w:tc>
        <w:tc>
          <w:tcPr>
            <w:tcW w:w="593"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5055</w:t>
            </w:r>
          </w:p>
        </w:tc>
        <w:tc>
          <w:tcPr>
            <w:tcW w:w="593"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5925</w:t>
            </w:r>
          </w:p>
        </w:tc>
        <w:tc>
          <w:tcPr>
            <w:tcW w:w="593"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6894</w:t>
            </w:r>
          </w:p>
        </w:tc>
        <w:tc>
          <w:tcPr>
            <w:tcW w:w="774"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17874</w:t>
            </w:r>
          </w:p>
        </w:tc>
        <w:tc>
          <w:tcPr>
            <w:tcW w:w="730"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12942</w:t>
            </w:r>
          </w:p>
        </w:tc>
        <w:tc>
          <w:tcPr>
            <w:tcW w:w="593"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4932</w:t>
            </w:r>
          </w:p>
        </w:tc>
        <w:tc>
          <w:tcPr>
            <w:tcW w:w="572"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17874</w:t>
            </w:r>
          </w:p>
        </w:tc>
        <w:tc>
          <w:tcPr>
            <w:tcW w:w="712"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986</w:t>
            </w:r>
          </w:p>
        </w:tc>
        <w:tc>
          <w:tcPr>
            <w:tcW w:w="456"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488</w:t>
            </w:r>
          </w:p>
        </w:tc>
        <w:tc>
          <w:tcPr>
            <w:tcW w:w="456"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772</w:t>
            </w:r>
          </w:p>
        </w:tc>
        <w:tc>
          <w:tcPr>
            <w:tcW w:w="572"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Pr>
                <w:rFonts w:ascii="Calibri" w:eastAsia="Times New Roman" w:hAnsi="Calibri" w:cs="Times New Roman" w:hint="cs"/>
                <w:b/>
                <w:bCs/>
                <w:color w:val="000000"/>
                <w:sz w:val="16"/>
                <w:szCs w:val="16"/>
                <w:rtl/>
                <w:lang w:eastAsia="fr-FR"/>
              </w:rPr>
              <w:t>2246</w:t>
            </w:r>
          </w:p>
        </w:tc>
        <w:tc>
          <w:tcPr>
            <w:tcW w:w="585"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517</w:t>
            </w:r>
          </w:p>
        </w:tc>
        <w:tc>
          <w:tcPr>
            <w:tcW w:w="547"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Pr>
                <w:rFonts w:ascii="Calibri" w:eastAsia="Times New Roman" w:hAnsi="Calibri" w:cs="Times New Roman" w:hint="cs"/>
                <w:b/>
                <w:bCs/>
                <w:color w:val="000000"/>
                <w:sz w:val="16"/>
                <w:szCs w:val="16"/>
                <w:rtl/>
                <w:lang w:eastAsia="fr-FR"/>
              </w:rPr>
              <w:t>335</w:t>
            </w:r>
          </w:p>
        </w:tc>
        <w:tc>
          <w:tcPr>
            <w:tcW w:w="384"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sidRPr="006811D5">
              <w:rPr>
                <w:rFonts w:ascii="Calibri" w:eastAsia="Times New Roman" w:hAnsi="Calibri" w:cs="Times New Roman"/>
                <w:b/>
                <w:bCs/>
                <w:color w:val="000000"/>
                <w:sz w:val="16"/>
                <w:szCs w:val="16"/>
                <w:lang w:eastAsia="fr-FR"/>
              </w:rPr>
              <w:t>572</w:t>
            </w:r>
          </w:p>
        </w:tc>
        <w:tc>
          <w:tcPr>
            <w:tcW w:w="944" w:type="dxa"/>
            <w:tcBorders>
              <w:top w:val="nil"/>
              <w:left w:val="nil"/>
              <w:bottom w:val="single" w:sz="4" w:space="0" w:color="auto"/>
              <w:right w:val="single" w:sz="4" w:space="0" w:color="auto"/>
            </w:tcBorders>
            <w:shd w:val="clear" w:color="auto" w:fill="auto"/>
            <w:noWrap/>
            <w:vAlign w:val="center"/>
            <w:hideMark/>
          </w:tcPr>
          <w:p w:rsidR="00333A2B" w:rsidRPr="006811D5" w:rsidRDefault="00333A2B" w:rsidP="00333A2B">
            <w:pPr>
              <w:spacing w:after="0" w:line="240" w:lineRule="auto"/>
              <w:jc w:val="center"/>
              <w:rPr>
                <w:rFonts w:ascii="Calibri" w:eastAsia="Times New Roman" w:hAnsi="Calibri" w:cs="Times New Roman"/>
                <w:b/>
                <w:bCs/>
                <w:color w:val="000000"/>
                <w:sz w:val="16"/>
                <w:szCs w:val="16"/>
                <w:lang w:eastAsia="fr-FR"/>
              </w:rPr>
            </w:pPr>
            <w:r>
              <w:rPr>
                <w:rFonts w:ascii="Calibri" w:eastAsia="Times New Roman" w:hAnsi="Calibri" w:cs="Times New Roman" w:hint="cs"/>
                <w:b/>
                <w:bCs/>
                <w:color w:val="000000"/>
                <w:sz w:val="16"/>
                <w:szCs w:val="16"/>
                <w:rtl/>
                <w:lang w:eastAsia="fr-FR"/>
              </w:rPr>
              <w:t>1424</w:t>
            </w:r>
            <w:r w:rsidRPr="006811D5">
              <w:rPr>
                <w:rFonts w:ascii="Calibri" w:eastAsia="Times New Roman" w:hAnsi="Calibri" w:cs="Times New Roman"/>
                <w:b/>
                <w:bCs/>
                <w:color w:val="000000"/>
                <w:sz w:val="16"/>
                <w:szCs w:val="16"/>
                <w:lang w:eastAsia="fr-FR"/>
              </w:rPr>
              <w:t> </w:t>
            </w:r>
          </w:p>
        </w:tc>
      </w:tr>
    </w:tbl>
    <w:p w:rsidR="001E6183" w:rsidRDefault="001E6183" w:rsidP="001E6183">
      <w:pPr>
        <w:bidi/>
        <w:rPr>
          <w:rFonts w:ascii="Traditional Arabic" w:hAnsi="Traditional Arabic" w:cs="Traditional Arabic"/>
          <w:sz w:val="28"/>
          <w:szCs w:val="28"/>
          <w:lang w:bidi="ar-DZ"/>
        </w:rPr>
      </w:pPr>
    </w:p>
    <w:p w:rsidR="00F20EF0" w:rsidRDefault="00F20EF0" w:rsidP="00070D9A">
      <w:pPr>
        <w:bidi/>
        <w:rPr>
          <w:rFonts w:ascii="Traditional Arabic" w:hAnsi="Traditional Arabic" w:cs="Traditional Arabic" w:hint="cs"/>
          <w:b/>
          <w:bCs/>
          <w:sz w:val="28"/>
          <w:szCs w:val="28"/>
          <w:rtl/>
          <w:lang w:bidi="ar-DZ"/>
        </w:rPr>
      </w:pPr>
    </w:p>
    <w:p w:rsidR="00F20EF0" w:rsidRDefault="00F46816" w:rsidP="00F20EF0">
      <w:pPr>
        <w:bidi/>
        <w:rPr>
          <w:rFonts w:ascii="Traditional Arabic" w:hAnsi="Traditional Arabic" w:cs="Traditional Arabic" w:hint="cs"/>
          <w:b/>
          <w:bCs/>
          <w:sz w:val="28"/>
          <w:szCs w:val="28"/>
          <w:rtl/>
          <w:lang w:bidi="ar-DZ"/>
        </w:rPr>
      </w:pPr>
      <w:proofErr w:type="gramStart"/>
      <w:r w:rsidRPr="008E5D6B">
        <w:rPr>
          <w:rFonts w:ascii="Traditional Arabic" w:hAnsi="Traditional Arabic" w:cs="Traditional Arabic" w:hint="cs"/>
          <w:b/>
          <w:bCs/>
          <w:sz w:val="28"/>
          <w:szCs w:val="28"/>
          <w:rtl/>
          <w:lang w:bidi="ar-DZ"/>
        </w:rPr>
        <w:lastRenderedPageBreak/>
        <w:t>الخاتمة :</w:t>
      </w:r>
      <w:proofErr w:type="gramEnd"/>
      <w:r w:rsidR="007E23A4">
        <w:rPr>
          <w:rFonts w:ascii="Traditional Arabic" w:hAnsi="Traditional Arabic" w:cs="Traditional Arabic" w:hint="cs"/>
          <w:b/>
          <w:bCs/>
          <w:sz w:val="28"/>
          <w:szCs w:val="28"/>
          <w:rtl/>
          <w:lang w:bidi="ar-DZ"/>
        </w:rPr>
        <w:t xml:space="preserve"> </w:t>
      </w:r>
    </w:p>
    <w:p w:rsidR="001E6183" w:rsidRDefault="00F20EF0" w:rsidP="00427602">
      <w:pPr>
        <w:bidi/>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إ</w:t>
      </w:r>
      <w:r w:rsidRPr="007E23A4">
        <w:rPr>
          <w:rFonts w:ascii="Traditional Arabic" w:hAnsi="Traditional Arabic" w:cs="Traditional Arabic" w:hint="cs"/>
          <w:sz w:val="28"/>
          <w:szCs w:val="28"/>
          <w:rtl/>
          <w:lang w:bidi="ar-DZ"/>
        </w:rPr>
        <w:t>ن</w:t>
      </w:r>
      <w:r w:rsidR="007E23A4" w:rsidRPr="007E23A4">
        <w:rPr>
          <w:rFonts w:ascii="Traditional Arabic" w:hAnsi="Traditional Arabic" w:cs="Traditional Arabic" w:hint="cs"/>
          <w:sz w:val="28"/>
          <w:szCs w:val="28"/>
          <w:rtl/>
          <w:lang w:bidi="ar-DZ"/>
        </w:rPr>
        <w:t xml:space="preserve"> الوكالة الوطنية و من أجل ال</w:t>
      </w:r>
      <w:r w:rsidR="007E23A4">
        <w:rPr>
          <w:rFonts w:ascii="Traditional Arabic" w:hAnsi="Traditional Arabic" w:cs="Traditional Arabic" w:hint="cs"/>
          <w:sz w:val="28"/>
          <w:szCs w:val="28"/>
          <w:rtl/>
          <w:lang w:bidi="ar-DZ"/>
        </w:rPr>
        <w:t xml:space="preserve">وصول إلى تحقيق أهدافها وهو التحكم والتنظيم الفعال لسوق الشغل تم إعادة هيكلتها عدة مرات وخلق وكالات محلية جديدة تكون أقرب للمواطن وكذا تزويدها بكل الإمكانيات المادية ( هياكل جديدة ، تجهيزات جديدة ، تجهيزات إعلام آلي حديثة ) وكذا إنشاء برنامج إعلام آلي لتسيير عمل الوكالات من تسجيل واستقبال للعروض وتنصيب سواء بالنظام الكلاسيكي أو في إطار جهاز الإدماج المهني ولقد حققت فعلا أرقاما جد مقبولة وخاصة في إطار عقد العمل المدعم الذي ركزت عليه كثيرا السلطات العليا بغية تخفيف الاتكال على خزينة الدولة وإشراك رب العمل في تحمل مصاريف العامل ولعل المؤشرات الأخيرة ( انخفاض نسبة البطالة ) لخير دليل ولكن الإشكال المطروح هنا هو الاعتماد المطلق على الريع الوطني لتمويل هذه البرامج ذات الصبغة الاجتماعية بالرغم من مناداة السلطة بتفعيل المقاربة الاقتصادية فأغلب </w:t>
      </w:r>
      <w:proofErr w:type="spellStart"/>
      <w:r w:rsidR="007E23A4">
        <w:rPr>
          <w:rFonts w:ascii="Traditional Arabic" w:hAnsi="Traditional Arabic" w:cs="Traditional Arabic" w:hint="cs"/>
          <w:sz w:val="28"/>
          <w:szCs w:val="28"/>
          <w:rtl/>
          <w:lang w:bidi="ar-DZ"/>
        </w:rPr>
        <w:t>التنصيبات</w:t>
      </w:r>
      <w:proofErr w:type="spellEnd"/>
      <w:r w:rsidR="007E23A4">
        <w:rPr>
          <w:rFonts w:ascii="Traditional Arabic" w:hAnsi="Traditional Arabic" w:cs="Traditional Arabic" w:hint="cs"/>
          <w:sz w:val="28"/>
          <w:szCs w:val="28"/>
          <w:rtl/>
          <w:lang w:bidi="ar-DZ"/>
        </w:rPr>
        <w:t xml:space="preserve"> كانت في إطار الجهاز وفي القطاع الإداري غير خالق للثروة ، </w:t>
      </w:r>
      <w:r w:rsidR="00B40649">
        <w:rPr>
          <w:rFonts w:ascii="Traditional Arabic" w:hAnsi="Traditional Arabic" w:cs="Traditional Arabic" w:hint="cs"/>
          <w:sz w:val="28"/>
          <w:szCs w:val="28"/>
          <w:rtl/>
          <w:lang w:bidi="ar-DZ"/>
        </w:rPr>
        <w:t>إذن</w:t>
      </w:r>
      <w:r w:rsidR="007E23A4">
        <w:rPr>
          <w:rFonts w:ascii="Traditional Arabic" w:hAnsi="Traditional Arabic" w:cs="Traditional Arabic" w:hint="cs"/>
          <w:sz w:val="28"/>
          <w:szCs w:val="28"/>
          <w:rtl/>
          <w:lang w:bidi="ar-DZ"/>
        </w:rPr>
        <w:t xml:space="preserve"> التوجه الواجب تفعيله هو القطاع الاقتصادي الخالق للثروة أو الاستثمار الذي فعلا تقوم </w:t>
      </w:r>
      <w:proofErr w:type="spellStart"/>
      <w:r w:rsidR="007E23A4">
        <w:rPr>
          <w:rFonts w:ascii="Traditional Arabic" w:hAnsi="Traditional Arabic" w:cs="Traditional Arabic" w:hint="cs"/>
          <w:sz w:val="28"/>
          <w:szCs w:val="28"/>
          <w:rtl/>
          <w:lang w:bidi="ar-DZ"/>
        </w:rPr>
        <w:t>به</w:t>
      </w:r>
      <w:proofErr w:type="spellEnd"/>
      <w:r w:rsidR="007E23A4">
        <w:rPr>
          <w:rFonts w:ascii="Traditional Arabic" w:hAnsi="Traditional Arabic" w:cs="Traditional Arabic" w:hint="cs"/>
          <w:sz w:val="28"/>
          <w:szCs w:val="28"/>
          <w:rtl/>
          <w:lang w:bidi="ar-DZ"/>
        </w:rPr>
        <w:t xml:space="preserve"> الجزائر منذ 2001 </w:t>
      </w:r>
      <w:r w:rsidR="00427602">
        <w:rPr>
          <w:rFonts w:ascii="Traditional Arabic" w:hAnsi="Traditional Arabic" w:cs="Traditional Arabic" w:hint="cs"/>
          <w:sz w:val="28"/>
          <w:szCs w:val="28"/>
          <w:rtl/>
          <w:lang w:bidi="ar-DZ"/>
        </w:rPr>
        <w:t xml:space="preserve">، </w:t>
      </w:r>
      <w:proofErr w:type="spellStart"/>
      <w:r w:rsidR="00427602">
        <w:rPr>
          <w:rFonts w:ascii="Traditional Arabic" w:hAnsi="Traditional Arabic" w:cs="Traditional Arabic" w:hint="cs"/>
          <w:sz w:val="28"/>
          <w:szCs w:val="28"/>
          <w:rtl/>
          <w:lang w:bidi="ar-DZ"/>
        </w:rPr>
        <w:t>فالبرغم</w:t>
      </w:r>
      <w:proofErr w:type="spellEnd"/>
      <w:r w:rsidR="00427602">
        <w:rPr>
          <w:rFonts w:ascii="Traditional Arabic" w:hAnsi="Traditional Arabic" w:cs="Traditional Arabic" w:hint="cs"/>
          <w:sz w:val="28"/>
          <w:szCs w:val="28"/>
          <w:rtl/>
          <w:lang w:bidi="ar-DZ"/>
        </w:rPr>
        <w:t xml:space="preserve"> من المبالغ </w:t>
      </w:r>
      <w:proofErr w:type="spellStart"/>
      <w:r w:rsidR="00427602">
        <w:rPr>
          <w:rFonts w:ascii="Traditional Arabic" w:hAnsi="Traditional Arabic" w:cs="Traditional Arabic" w:hint="cs"/>
          <w:sz w:val="28"/>
          <w:szCs w:val="28"/>
          <w:rtl/>
          <w:lang w:bidi="ar-DZ"/>
        </w:rPr>
        <w:t>الطائلة</w:t>
      </w:r>
      <w:proofErr w:type="spellEnd"/>
      <w:r w:rsidR="00427602">
        <w:rPr>
          <w:rFonts w:ascii="Traditional Arabic" w:hAnsi="Traditional Arabic" w:cs="Traditional Arabic" w:hint="cs"/>
          <w:sz w:val="28"/>
          <w:szCs w:val="28"/>
          <w:rtl/>
          <w:lang w:bidi="ar-DZ"/>
        </w:rPr>
        <w:t xml:space="preserve"> التي صرفت ( حوالي 700 مليار دولار ) إلا أنه لم تتحقق التنمية المراد الوصول إليها فأغلب المشاريع خاصة التي أوكلت للأجانب لم تنجز في آجالها أو كانت بجودة أقل من المطلوبة و الأهم لم يتكون الشباب جيدا في التخصصات النادرة التي نحتاجها مستقبلا ، وعلى هذا كله لا بد من فرض متابعة صارمة من مختلف الفاعلين في مجال التشغيل ( </w:t>
      </w:r>
      <w:proofErr w:type="spellStart"/>
      <w:r w:rsidR="00427602">
        <w:rPr>
          <w:rFonts w:ascii="Traditional Arabic" w:hAnsi="Traditional Arabic" w:cs="Traditional Arabic" w:hint="cs"/>
          <w:sz w:val="28"/>
          <w:szCs w:val="28"/>
          <w:rtl/>
          <w:lang w:bidi="ar-DZ"/>
        </w:rPr>
        <w:t>مفتشية</w:t>
      </w:r>
      <w:proofErr w:type="spellEnd"/>
      <w:r w:rsidR="00427602">
        <w:rPr>
          <w:rFonts w:ascii="Traditional Arabic" w:hAnsi="Traditional Arabic" w:cs="Traditional Arabic" w:hint="cs"/>
          <w:sz w:val="28"/>
          <w:szCs w:val="28"/>
          <w:rtl/>
          <w:lang w:bidi="ar-DZ"/>
        </w:rPr>
        <w:t xml:space="preserve"> العمل ، مديرية التشغيل ....الخ) مع الإرادة السياسية للدولة من أجل تشجيع الاستثمار بشكليه المحلي والأجنبي الخالق للثروة وبالتالي توظيف شباب بأعداد أكبر وخلق قيمة مضافة تعود على المجتمع والاقتصاد الوطني بالرفاهية والاستقرار.</w:t>
      </w:r>
    </w:p>
    <w:p w:rsidR="00427602" w:rsidRDefault="00427602" w:rsidP="00427602">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sz w:val="28"/>
          <w:szCs w:val="28"/>
          <w:lang w:bidi="ar-DZ"/>
        </w:rPr>
      </w:pPr>
    </w:p>
    <w:p w:rsidR="001E6183" w:rsidRDefault="001E6183" w:rsidP="001E6183">
      <w:pPr>
        <w:bidi/>
        <w:rPr>
          <w:rFonts w:ascii="Traditional Arabic" w:hAnsi="Traditional Arabic" w:cs="Traditional Arabic"/>
          <w:sz w:val="28"/>
          <w:szCs w:val="28"/>
          <w:rtl/>
          <w:lang w:bidi="ar-DZ"/>
        </w:rPr>
      </w:pPr>
    </w:p>
    <w:p w:rsidR="00F46816" w:rsidRPr="001E6183" w:rsidRDefault="00F46816" w:rsidP="00F46816">
      <w:pPr>
        <w:bidi/>
        <w:rPr>
          <w:rFonts w:ascii="Traditional Arabic" w:hAnsi="Traditional Arabic" w:cs="Traditional Arabic"/>
          <w:b/>
          <w:bCs/>
          <w:sz w:val="28"/>
          <w:szCs w:val="28"/>
          <w:u w:val="single"/>
          <w:rtl/>
          <w:lang w:bidi="ar-DZ"/>
        </w:rPr>
      </w:pPr>
      <w:r w:rsidRPr="001E6183">
        <w:rPr>
          <w:rFonts w:ascii="Traditional Arabic" w:hAnsi="Traditional Arabic" w:cs="Traditional Arabic" w:hint="cs"/>
          <w:b/>
          <w:bCs/>
          <w:sz w:val="28"/>
          <w:szCs w:val="28"/>
          <w:u w:val="single"/>
          <w:rtl/>
          <w:lang w:bidi="ar-DZ"/>
        </w:rPr>
        <w:t xml:space="preserve">  </w:t>
      </w:r>
      <w:proofErr w:type="gramStart"/>
      <w:r w:rsidRPr="001E6183">
        <w:rPr>
          <w:rFonts w:ascii="Traditional Arabic" w:hAnsi="Traditional Arabic" w:cs="Traditional Arabic" w:hint="cs"/>
          <w:b/>
          <w:bCs/>
          <w:sz w:val="28"/>
          <w:szCs w:val="28"/>
          <w:u w:val="single"/>
          <w:rtl/>
          <w:lang w:bidi="ar-DZ"/>
        </w:rPr>
        <w:t>المراجع :</w:t>
      </w:r>
      <w:proofErr w:type="gramEnd"/>
      <w:r w:rsidRPr="001E6183">
        <w:rPr>
          <w:rFonts w:ascii="Traditional Arabic" w:hAnsi="Traditional Arabic" w:cs="Traditional Arabic" w:hint="cs"/>
          <w:b/>
          <w:bCs/>
          <w:sz w:val="28"/>
          <w:szCs w:val="28"/>
          <w:u w:val="single"/>
          <w:rtl/>
          <w:lang w:bidi="ar-DZ"/>
        </w:rPr>
        <w:t xml:space="preserve"> </w:t>
      </w:r>
    </w:p>
    <w:p w:rsidR="00F46816" w:rsidRDefault="00F46816" w:rsidP="00F46816">
      <w:pPr>
        <w:pStyle w:val="Paragraphedeliste"/>
        <w:numPr>
          <w:ilvl w:val="0"/>
          <w:numId w:val="20"/>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مداخلة للسيد الوزير الطيب لوح </w:t>
      </w:r>
      <w:r w:rsidR="00874BE0">
        <w:rPr>
          <w:rFonts w:ascii="Traditional Arabic" w:hAnsi="Traditional Arabic" w:cs="Traditional Arabic" w:hint="cs"/>
          <w:sz w:val="28"/>
          <w:szCs w:val="28"/>
          <w:rtl/>
          <w:lang w:bidi="ar-DZ"/>
        </w:rPr>
        <w:t>:وزير العمل و التشغيل  والض</w:t>
      </w:r>
      <w:r w:rsidR="00380CB5">
        <w:rPr>
          <w:rFonts w:ascii="Traditional Arabic" w:hAnsi="Traditional Arabic" w:cs="Traditional Arabic" w:hint="cs"/>
          <w:sz w:val="28"/>
          <w:szCs w:val="28"/>
          <w:rtl/>
          <w:lang w:bidi="ar-DZ"/>
        </w:rPr>
        <w:t>مان الاجتماعي حول الوكالة الوطني</w:t>
      </w:r>
      <w:r w:rsidR="00874BE0">
        <w:rPr>
          <w:rFonts w:ascii="Traditional Arabic" w:hAnsi="Traditional Arabic" w:cs="Traditional Arabic" w:hint="cs"/>
          <w:sz w:val="28"/>
          <w:szCs w:val="28"/>
          <w:rtl/>
          <w:lang w:bidi="ar-DZ"/>
        </w:rPr>
        <w:t>ة</w:t>
      </w:r>
      <w:r w:rsidR="00380CB5">
        <w:rPr>
          <w:rFonts w:ascii="Traditional Arabic" w:hAnsi="Traditional Arabic" w:cs="Traditional Arabic" w:hint="cs"/>
          <w:sz w:val="28"/>
          <w:szCs w:val="28"/>
          <w:rtl/>
          <w:lang w:bidi="ar-DZ"/>
        </w:rPr>
        <w:t xml:space="preserve"> للتشغيل ، </w:t>
      </w:r>
      <w:proofErr w:type="spellStart"/>
      <w:r w:rsidR="00380CB5">
        <w:rPr>
          <w:rFonts w:ascii="Traditional Arabic" w:hAnsi="Traditional Arabic" w:cs="Traditional Arabic" w:hint="cs"/>
          <w:sz w:val="28"/>
          <w:szCs w:val="28"/>
          <w:rtl/>
          <w:lang w:bidi="ar-DZ"/>
        </w:rPr>
        <w:t>جانفي</w:t>
      </w:r>
      <w:proofErr w:type="spellEnd"/>
      <w:r w:rsidR="00380CB5">
        <w:rPr>
          <w:rFonts w:ascii="Traditional Arabic" w:hAnsi="Traditional Arabic" w:cs="Traditional Arabic" w:hint="cs"/>
          <w:sz w:val="28"/>
          <w:szCs w:val="28"/>
          <w:rtl/>
          <w:lang w:bidi="ar-DZ"/>
        </w:rPr>
        <w:t xml:space="preserve"> 2007</w:t>
      </w:r>
    </w:p>
    <w:p w:rsidR="00380CB5" w:rsidRDefault="00380CB5" w:rsidP="00070D9A">
      <w:pPr>
        <w:pStyle w:val="Paragraphedeliste"/>
        <w:numPr>
          <w:ilvl w:val="0"/>
          <w:numId w:val="20"/>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القانون </w:t>
      </w:r>
      <w:r w:rsidR="00070D9A">
        <w:rPr>
          <w:rFonts w:ascii="Traditional Arabic" w:hAnsi="Traditional Arabic" w:cs="Traditional Arabic" w:hint="cs"/>
          <w:sz w:val="28"/>
          <w:szCs w:val="28"/>
          <w:rtl/>
          <w:lang w:bidi="ar-DZ"/>
        </w:rPr>
        <w:t>04</w:t>
      </w:r>
      <w:r>
        <w:rPr>
          <w:rFonts w:ascii="Traditional Arabic" w:hAnsi="Traditional Arabic" w:cs="Traditional Arabic" w:hint="cs"/>
          <w:sz w:val="28"/>
          <w:szCs w:val="28"/>
          <w:rtl/>
          <w:lang w:bidi="ar-DZ"/>
        </w:rPr>
        <w:t>/</w:t>
      </w:r>
      <w:r w:rsidR="00070D9A">
        <w:rPr>
          <w:rFonts w:ascii="Traditional Arabic" w:hAnsi="Traditional Arabic" w:cs="Traditional Arabic" w:hint="cs"/>
          <w:sz w:val="28"/>
          <w:szCs w:val="28"/>
          <w:rtl/>
          <w:lang w:bidi="ar-DZ"/>
        </w:rPr>
        <w:t>19</w:t>
      </w:r>
      <w:r>
        <w:rPr>
          <w:rFonts w:ascii="Traditional Arabic" w:hAnsi="Traditional Arabic" w:cs="Traditional Arabic" w:hint="cs"/>
          <w:sz w:val="28"/>
          <w:szCs w:val="28"/>
          <w:rtl/>
          <w:lang w:bidi="ar-DZ"/>
        </w:rPr>
        <w:t xml:space="preserve"> الصادر في 25/12/2004 والمتعلق بتنصيب العمال ومراقبة التشغيل .</w:t>
      </w:r>
    </w:p>
    <w:p w:rsidR="00070D9A" w:rsidRDefault="00070D9A" w:rsidP="00070D9A">
      <w:pPr>
        <w:pStyle w:val="Paragraphedeliste"/>
        <w:numPr>
          <w:ilvl w:val="0"/>
          <w:numId w:val="20"/>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المرسوم التنفيذي 08/126 المؤرخ في 19 </w:t>
      </w: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2008 والمتعلق بجهاز المساعدة على </w:t>
      </w:r>
      <w:r w:rsidR="00874BE0">
        <w:rPr>
          <w:rFonts w:ascii="Traditional Arabic" w:hAnsi="Traditional Arabic" w:cs="Traditional Arabic" w:hint="cs"/>
          <w:sz w:val="28"/>
          <w:szCs w:val="28"/>
          <w:rtl/>
          <w:lang w:bidi="ar-DZ"/>
        </w:rPr>
        <w:t>الإدماج</w:t>
      </w:r>
      <w:r>
        <w:rPr>
          <w:rFonts w:ascii="Traditional Arabic" w:hAnsi="Traditional Arabic" w:cs="Traditional Arabic" w:hint="cs"/>
          <w:sz w:val="28"/>
          <w:szCs w:val="28"/>
          <w:rtl/>
          <w:lang w:bidi="ar-DZ"/>
        </w:rPr>
        <w:t xml:space="preserve"> المهني .</w:t>
      </w:r>
    </w:p>
    <w:p w:rsidR="00070D9A" w:rsidRDefault="00874BE0" w:rsidP="00070D9A">
      <w:pPr>
        <w:pStyle w:val="Paragraphedeliste"/>
        <w:numPr>
          <w:ilvl w:val="0"/>
          <w:numId w:val="20"/>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إحصائيات</w:t>
      </w:r>
      <w:r w:rsidR="00070D9A">
        <w:rPr>
          <w:rFonts w:ascii="Traditional Arabic" w:hAnsi="Traditional Arabic" w:cs="Traditional Arabic" w:hint="cs"/>
          <w:sz w:val="28"/>
          <w:szCs w:val="28"/>
          <w:rtl/>
          <w:lang w:bidi="ar-DZ"/>
        </w:rPr>
        <w:t xml:space="preserve"> الوكالة </w:t>
      </w:r>
      <w:proofErr w:type="spellStart"/>
      <w:r w:rsidR="00070D9A">
        <w:rPr>
          <w:rFonts w:ascii="Traditional Arabic" w:hAnsi="Traditional Arabic" w:cs="Traditional Arabic" w:hint="cs"/>
          <w:sz w:val="28"/>
          <w:szCs w:val="28"/>
          <w:rtl/>
          <w:lang w:bidi="ar-DZ"/>
        </w:rPr>
        <w:t>الولائية</w:t>
      </w:r>
      <w:proofErr w:type="spellEnd"/>
      <w:r w:rsidR="00070D9A">
        <w:rPr>
          <w:rFonts w:ascii="Traditional Arabic" w:hAnsi="Traditional Arabic" w:cs="Traditional Arabic" w:hint="cs"/>
          <w:sz w:val="28"/>
          <w:szCs w:val="28"/>
          <w:rtl/>
          <w:lang w:bidi="ar-DZ"/>
        </w:rPr>
        <w:t xml:space="preserve"> للتشغيل </w:t>
      </w:r>
      <w:proofErr w:type="spellStart"/>
      <w:r w:rsidR="00070D9A">
        <w:rPr>
          <w:rFonts w:ascii="Traditional Arabic" w:hAnsi="Traditional Arabic" w:cs="Traditional Arabic" w:hint="cs"/>
          <w:sz w:val="28"/>
          <w:szCs w:val="28"/>
          <w:rtl/>
          <w:lang w:bidi="ar-DZ"/>
        </w:rPr>
        <w:t>سطيف</w:t>
      </w:r>
      <w:proofErr w:type="spellEnd"/>
      <w:r w:rsidR="00070D9A">
        <w:rPr>
          <w:rFonts w:ascii="Traditional Arabic" w:hAnsi="Traditional Arabic" w:cs="Traditional Arabic" w:hint="cs"/>
          <w:sz w:val="28"/>
          <w:szCs w:val="28"/>
          <w:rtl/>
          <w:lang w:bidi="ar-DZ"/>
        </w:rPr>
        <w:t xml:space="preserve"> من </w:t>
      </w:r>
      <w:r>
        <w:rPr>
          <w:rFonts w:ascii="Traditional Arabic" w:hAnsi="Traditional Arabic" w:cs="Traditional Arabic" w:hint="cs"/>
          <w:sz w:val="28"/>
          <w:szCs w:val="28"/>
          <w:rtl/>
          <w:lang w:bidi="ar-DZ"/>
        </w:rPr>
        <w:t>إعداد</w:t>
      </w:r>
      <w:r w:rsidR="00070D9A">
        <w:rPr>
          <w:rFonts w:ascii="Traditional Arabic" w:hAnsi="Traditional Arabic" w:cs="Traditional Arabic" w:hint="cs"/>
          <w:sz w:val="28"/>
          <w:szCs w:val="28"/>
          <w:rtl/>
          <w:lang w:bidi="ar-DZ"/>
        </w:rPr>
        <w:t xml:space="preserve"> مصلحة التلخيص </w:t>
      </w:r>
      <w:r>
        <w:rPr>
          <w:rFonts w:ascii="Traditional Arabic" w:hAnsi="Traditional Arabic" w:cs="Traditional Arabic" w:hint="cs"/>
          <w:sz w:val="28"/>
          <w:szCs w:val="28"/>
          <w:rtl/>
          <w:lang w:bidi="ar-DZ"/>
        </w:rPr>
        <w:t>والإحصاء</w:t>
      </w:r>
      <w:r w:rsidR="00070D9A">
        <w:rPr>
          <w:rFonts w:ascii="Traditional Arabic" w:hAnsi="Traditional Arabic" w:cs="Traditional Arabic" w:hint="cs"/>
          <w:sz w:val="28"/>
          <w:szCs w:val="28"/>
          <w:rtl/>
          <w:lang w:bidi="ar-DZ"/>
        </w:rPr>
        <w:t>.</w:t>
      </w:r>
    </w:p>
    <w:sectPr w:rsidR="00070D9A" w:rsidSect="0026243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76F"/>
    <w:multiLevelType w:val="hybridMultilevel"/>
    <w:tmpl w:val="6F84ADB6"/>
    <w:lvl w:ilvl="0" w:tplc="CBC01274">
      <w:start w:val="1"/>
      <w:numFmt w:val="bullet"/>
      <w:lvlText w:val="•"/>
      <w:lvlJc w:val="left"/>
      <w:pPr>
        <w:tabs>
          <w:tab w:val="num" w:pos="720"/>
        </w:tabs>
        <w:ind w:left="720" w:hanging="360"/>
      </w:pPr>
      <w:rPr>
        <w:rFonts w:ascii="Arial" w:hAnsi="Arial" w:hint="default"/>
      </w:rPr>
    </w:lvl>
    <w:lvl w:ilvl="1" w:tplc="6C5EB708" w:tentative="1">
      <w:start w:val="1"/>
      <w:numFmt w:val="bullet"/>
      <w:lvlText w:val="•"/>
      <w:lvlJc w:val="left"/>
      <w:pPr>
        <w:tabs>
          <w:tab w:val="num" w:pos="1440"/>
        </w:tabs>
        <w:ind w:left="1440" w:hanging="360"/>
      </w:pPr>
      <w:rPr>
        <w:rFonts w:ascii="Arial" w:hAnsi="Arial" w:hint="default"/>
      </w:rPr>
    </w:lvl>
    <w:lvl w:ilvl="2" w:tplc="3F724538" w:tentative="1">
      <w:start w:val="1"/>
      <w:numFmt w:val="bullet"/>
      <w:lvlText w:val="•"/>
      <w:lvlJc w:val="left"/>
      <w:pPr>
        <w:tabs>
          <w:tab w:val="num" w:pos="2160"/>
        </w:tabs>
        <w:ind w:left="2160" w:hanging="360"/>
      </w:pPr>
      <w:rPr>
        <w:rFonts w:ascii="Arial" w:hAnsi="Arial" w:hint="default"/>
      </w:rPr>
    </w:lvl>
    <w:lvl w:ilvl="3" w:tplc="DF72BDCC" w:tentative="1">
      <w:start w:val="1"/>
      <w:numFmt w:val="bullet"/>
      <w:lvlText w:val="•"/>
      <w:lvlJc w:val="left"/>
      <w:pPr>
        <w:tabs>
          <w:tab w:val="num" w:pos="2880"/>
        </w:tabs>
        <w:ind w:left="2880" w:hanging="360"/>
      </w:pPr>
      <w:rPr>
        <w:rFonts w:ascii="Arial" w:hAnsi="Arial" w:hint="default"/>
      </w:rPr>
    </w:lvl>
    <w:lvl w:ilvl="4" w:tplc="D1D8C3B2" w:tentative="1">
      <w:start w:val="1"/>
      <w:numFmt w:val="bullet"/>
      <w:lvlText w:val="•"/>
      <w:lvlJc w:val="left"/>
      <w:pPr>
        <w:tabs>
          <w:tab w:val="num" w:pos="3600"/>
        </w:tabs>
        <w:ind w:left="3600" w:hanging="360"/>
      </w:pPr>
      <w:rPr>
        <w:rFonts w:ascii="Arial" w:hAnsi="Arial" w:hint="default"/>
      </w:rPr>
    </w:lvl>
    <w:lvl w:ilvl="5" w:tplc="1CAC370C" w:tentative="1">
      <w:start w:val="1"/>
      <w:numFmt w:val="bullet"/>
      <w:lvlText w:val="•"/>
      <w:lvlJc w:val="left"/>
      <w:pPr>
        <w:tabs>
          <w:tab w:val="num" w:pos="4320"/>
        </w:tabs>
        <w:ind w:left="4320" w:hanging="360"/>
      </w:pPr>
      <w:rPr>
        <w:rFonts w:ascii="Arial" w:hAnsi="Arial" w:hint="default"/>
      </w:rPr>
    </w:lvl>
    <w:lvl w:ilvl="6" w:tplc="4554081A" w:tentative="1">
      <w:start w:val="1"/>
      <w:numFmt w:val="bullet"/>
      <w:lvlText w:val="•"/>
      <w:lvlJc w:val="left"/>
      <w:pPr>
        <w:tabs>
          <w:tab w:val="num" w:pos="5040"/>
        </w:tabs>
        <w:ind w:left="5040" w:hanging="360"/>
      </w:pPr>
      <w:rPr>
        <w:rFonts w:ascii="Arial" w:hAnsi="Arial" w:hint="default"/>
      </w:rPr>
    </w:lvl>
    <w:lvl w:ilvl="7" w:tplc="3B42B120" w:tentative="1">
      <w:start w:val="1"/>
      <w:numFmt w:val="bullet"/>
      <w:lvlText w:val="•"/>
      <w:lvlJc w:val="left"/>
      <w:pPr>
        <w:tabs>
          <w:tab w:val="num" w:pos="5760"/>
        </w:tabs>
        <w:ind w:left="5760" w:hanging="360"/>
      </w:pPr>
      <w:rPr>
        <w:rFonts w:ascii="Arial" w:hAnsi="Arial" w:hint="default"/>
      </w:rPr>
    </w:lvl>
    <w:lvl w:ilvl="8" w:tplc="92F2F72C" w:tentative="1">
      <w:start w:val="1"/>
      <w:numFmt w:val="bullet"/>
      <w:lvlText w:val="•"/>
      <w:lvlJc w:val="left"/>
      <w:pPr>
        <w:tabs>
          <w:tab w:val="num" w:pos="6480"/>
        </w:tabs>
        <w:ind w:left="6480" w:hanging="360"/>
      </w:pPr>
      <w:rPr>
        <w:rFonts w:ascii="Arial" w:hAnsi="Arial" w:hint="default"/>
      </w:rPr>
    </w:lvl>
  </w:abstractNum>
  <w:abstractNum w:abstractNumId="1">
    <w:nsid w:val="034360EF"/>
    <w:multiLevelType w:val="hybridMultilevel"/>
    <w:tmpl w:val="E11ECA50"/>
    <w:lvl w:ilvl="0" w:tplc="D9BE0430">
      <w:start w:val="1"/>
      <w:numFmt w:val="bullet"/>
      <w:lvlText w:val="•"/>
      <w:lvlJc w:val="left"/>
      <w:pPr>
        <w:tabs>
          <w:tab w:val="num" w:pos="720"/>
        </w:tabs>
        <w:ind w:left="720" w:hanging="360"/>
      </w:pPr>
      <w:rPr>
        <w:rFonts w:ascii="Arial" w:hAnsi="Arial" w:hint="default"/>
      </w:rPr>
    </w:lvl>
    <w:lvl w:ilvl="1" w:tplc="10DE5FB0" w:tentative="1">
      <w:start w:val="1"/>
      <w:numFmt w:val="bullet"/>
      <w:lvlText w:val="•"/>
      <w:lvlJc w:val="left"/>
      <w:pPr>
        <w:tabs>
          <w:tab w:val="num" w:pos="1440"/>
        </w:tabs>
        <w:ind w:left="1440" w:hanging="360"/>
      </w:pPr>
      <w:rPr>
        <w:rFonts w:ascii="Arial" w:hAnsi="Arial" w:hint="default"/>
      </w:rPr>
    </w:lvl>
    <w:lvl w:ilvl="2" w:tplc="65968336" w:tentative="1">
      <w:start w:val="1"/>
      <w:numFmt w:val="bullet"/>
      <w:lvlText w:val="•"/>
      <w:lvlJc w:val="left"/>
      <w:pPr>
        <w:tabs>
          <w:tab w:val="num" w:pos="2160"/>
        </w:tabs>
        <w:ind w:left="2160" w:hanging="360"/>
      </w:pPr>
      <w:rPr>
        <w:rFonts w:ascii="Arial" w:hAnsi="Arial" w:hint="default"/>
      </w:rPr>
    </w:lvl>
    <w:lvl w:ilvl="3" w:tplc="36D038E0" w:tentative="1">
      <w:start w:val="1"/>
      <w:numFmt w:val="bullet"/>
      <w:lvlText w:val="•"/>
      <w:lvlJc w:val="left"/>
      <w:pPr>
        <w:tabs>
          <w:tab w:val="num" w:pos="2880"/>
        </w:tabs>
        <w:ind w:left="2880" w:hanging="360"/>
      </w:pPr>
      <w:rPr>
        <w:rFonts w:ascii="Arial" w:hAnsi="Arial" w:hint="default"/>
      </w:rPr>
    </w:lvl>
    <w:lvl w:ilvl="4" w:tplc="3C9A6BE2" w:tentative="1">
      <w:start w:val="1"/>
      <w:numFmt w:val="bullet"/>
      <w:lvlText w:val="•"/>
      <w:lvlJc w:val="left"/>
      <w:pPr>
        <w:tabs>
          <w:tab w:val="num" w:pos="3600"/>
        </w:tabs>
        <w:ind w:left="3600" w:hanging="360"/>
      </w:pPr>
      <w:rPr>
        <w:rFonts w:ascii="Arial" w:hAnsi="Arial" w:hint="default"/>
      </w:rPr>
    </w:lvl>
    <w:lvl w:ilvl="5" w:tplc="39E20D46" w:tentative="1">
      <w:start w:val="1"/>
      <w:numFmt w:val="bullet"/>
      <w:lvlText w:val="•"/>
      <w:lvlJc w:val="left"/>
      <w:pPr>
        <w:tabs>
          <w:tab w:val="num" w:pos="4320"/>
        </w:tabs>
        <w:ind w:left="4320" w:hanging="360"/>
      </w:pPr>
      <w:rPr>
        <w:rFonts w:ascii="Arial" w:hAnsi="Arial" w:hint="default"/>
      </w:rPr>
    </w:lvl>
    <w:lvl w:ilvl="6" w:tplc="930831C8" w:tentative="1">
      <w:start w:val="1"/>
      <w:numFmt w:val="bullet"/>
      <w:lvlText w:val="•"/>
      <w:lvlJc w:val="left"/>
      <w:pPr>
        <w:tabs>
          <w:tab w:val="num" w:pos="5040"/>
        </w:tabs>
        <w:ind w:left="5040" w:hanging="360"/>
      </w:pPr>
      <w:rPr>
        <w:rFonts w:ascii="Arial" w:hAnsi="Arial" w:hint="default"/>
      </w:rPr>
    </w:lvl>
    <w:lvl w:ilvl="7" w:tplc="45485E2A" w:tentative="1">
      <w:start w:val="1"/>
      <w:numFmt w:val="bullet"/>
      <w:lvlText w:val="•"/>
      <w:lvlJc w:val="left"/>
      <w:pPr>
        <w:tabs>
          <w:tab w:val="num" w:pos="5760"/>
        </w:tabs>
        <w:ind w:left="5760" w:hanging="360"/>
      </w:pPr>
      <w:rPr>
        <w:rFonts w:ascii="Arial" w:hAnsi="Arial" w:hint="default"/>
      </w:rPr>
    </w:lvl>
    <w:lvl w:ilvl="8" w:tplc="D0D89FD2" w:tentative="1">
      <w:start w:val="1"/>
      <w:numFmt w:val="bullet"/>
      <w:lvlText w:val="•"/>
      <w:lvlJc w:val="left"/>
      <w:pPr>
        <w:tabs>
          <w:tab w:val="num" w:pos="6480"/>
        </w:tabs>
        <w:ind w:left="6480" w:hanging="360"/>
      </w:pPr>
      <w:rPr>
        <w:rFonts w:ascii="Arial" w:hAnsi="Arial" w:hint="default"/>
      </w:rPr>
    </w:lvl>
  </w:abstractNum>
  <w:abstractNum w:abstractNumId="2">
    <w:nsid w:val="04BA7C3D"/>
    <w:multiLevelType w:val="hybridMultilevel"/>
    <w:tmpl w:val="EBE0B5FE"/>
    <w:lvl w:ilvl="0" w:tplc="59B4BC46">
      <w:start w:val="1"/>
      <w:numFmt w:val="bullet"/>
      <w:lvlText w:val="•"/>
      <w:lvlJc w:val="left"/>
      <w:pPr>
        <w:tabs>
          <w:tab w:val="num" w:pos="720"/>
        </w:tabs>
        <w:ind w:left="720" w:hanging="360"/>
      </w:pPr>
      <w:rPr>
        <w:rFonts w:ascii="Arial" w:hAnsi="Arial" w:hint="default"/>
      </w:rPr>
    </w:lvl>
    <w:lvl w:ilvl="1" w:tplc="3E62C916" w:tentative="1">
      <w:start w:val="1"/>
      <w:numFmt w:val="bullet"/>
      <w:lvlText w:val="•"/>
      <w:lvlJc w:val="left"/>
      <w:pPr>
        <w:tabs>
          <w:tab w:val="num" w:pos="1440"/>
        </w:tabs>
        <w:ind w:left="1440" w:hanging="360"/>
      </w:pPr>
      <w:rPr>
        <w:rFonts w:ascii="Arial" w:hAnsi="Arial" w:hint="default"/>
      </w:rPr>
    </w:lvl>
    <w:lvl w:ilvl="2" w:tplc="042090D2" w:tentative="1">
      <w:start w:val="1"/>
      <w:numFmt w:val="bullet"/>
      <w:lvlText w:val="•"/>
      <w:lvlJc w:val="left"/>
      <w:pPr>
        <w:tabs>
          <w:tab w:val="num" w:pos="2160"/>
        </w:tabs>
        <w:ind w:left="2160" w:hanging="360"/>
      </w:pPr>
      <w:rPr>
        <w:rFonts w:ascii="Arial" w:hAnsi="Arial" w:hint="default"/>
      </w:rPr>
    </w:lvl>
    <w:lvl w:ilvl="3" w:tplc="321E1E18" w:tentative="1">
      <w:start w:val="1"/>
      <w:numFmt w:val="bullet"/>
      <w:lvlText w:val="•"/>
      <w:lvlJc w:val="left"/>
      <w:pPr>
        <w:tabs>
          <w:tab w:val="num" w:pos="2880"/>
        </w:tabs>
        <w:ind w:left="2880" w:hanging="360"/>
      </w:pPr>
      <w:rPr>
        <w:rFonts w:ascii="Arial" w:hAnsi="Arial" w:hint="default"/>
      </w:rPr>
    </w:lvl>
    <w:lvl w:ilvl="4" w:tplc="EBEC77F0" w:tentative="1">
      <w:start w:val="1"/>
      <w:numFmt w:val="bullet"/>
      <w:lvlText w:val="•"/>
      <w:lvlJc w:val="left"/>
      <w:pPr>
        <w:tabs>
          <w:tab w:val="num" w:pos="3600"/>
        </w:tabs>
        <w:ind w:left="3600" w:hanging="360"/>
      </w:pPr>
      <w:rPr>
        <w:rFonts w:ascii="Arial" w:hAnsi="Arial" w:hint="default"/>
      </w:rPr>
    </w:lvl>
    <w:lvl w:ilvl="5" w:tplc="CBEA4688" w:tentative="1">
      <w:start w:val="1"/>
      <w:numFmt w:val="bullet"/>
      <w:lvlText w:val="•"/>
      <w:lvlJc w:val="left"/>
      <w:pPr>
        <w:tabs>
          <w:tab w:val="num" w:pos="4320"/>
        </w:tabs>
        <w:ind w:left="4320" w:hanging="360"/>
      </w:pPr>
      <w:rPr>
        <w:rFonts w:ascii="Arial" w:hAnsi="Arial" w:hint="default"/>
      </w:rPr>
    </w:lvl>
    <w:lvl w:ilvl="6" w:tplc="53DC8842" w:tentative="1">
      <w:start w:val="1"/>
      <w:numFmt w:val="bullet"/>
      <w:lvlText w:val="•"/>
      <w:lvlJc w:val="left"/>
      <w:pPr>
        <w:tabs>
          <w:tab w:val="num" w:pos="5040"/>
        </w:tabs>
        <w:ind w:left="5040" w:hanging="360"/>
      </w:pPr>
      <w:rPr>
        <w:rFonts w:ascii="Arial" w:hAnsi="Arial" w:hint="default"/>
      </w:rPr>
    </w:lvl>
    <w:lvl w:ilvl="7" w:tplc="CB340DE6" w:tentative="1">
      <w:start w:val="1"/>
      <w:numFmt w:val="bullet"/>
      <w:lvlText w:val="•"/>
      <w:lvlJc w:val="left"/>
      <w:pPr>
        <w:tabs>
          <w:tab w:val="num" w:pos="5760"/>
        </w:tabs>
        <w:ind w:left="5760" w:hanging="360"/>
      </w:pPr>
      <w:rPr>
        <w:rFonts w:ascii="Arial" w:hAnsi="Arial" w:hint="default"/>
      </w:rPr>
    </w:lvl>
    <w:lvl w:ilvl="8" w:tplc="A392C09C" w:tentative="1">
      <w:start w:val="1"/>
      <w:numFmt w:val="bullet"/>
      <w:lvlText w:val="•"/>
      <w:lvlJc w:val="left"/>
      <w:pPr>
        <w:tabs>
          <w:tab w:val="num" w:pos="6480"/>
        </w:tabs>
        <w:ind w:left="6480" w:hanging="360"/>
      </w:pPr>
      <w:rPr>
        <w:rFonts w:ascii="Arial" w:hAnsi="Arial" w:hint="default"/>
      </w:rPr>
    </w:lvl>
  </w:abstractNum>
  <w:abstractNum w:abstractNumId="3">
    <w:nsid w:val="070617FB"/>
    <w:multiLevelType w:val="hybridMultilevel"/>
    <w:tmpl w:val="629EDAC4"/>
    <w:lvl w:ilvl="0" w:tplc="36AE1B1E">
      <w:start w:val="1"/>
      <w:numFmt w:val="bullet"/>
      <w:lvlText w:val=""/>
      <w:lvlJc w:val="left"/>
      <w:pPr>
        <w:tabs>
          <w:tab w:val="num" w:pos="720"/>
        </w:tabs>
        <w:ind w:left="720" w:hanging="360"/>
      </w:pPr>
      <w:rPr>
        <w:rFonts w:ascii="Wingdings" w:hAnsi="Wingdings" w:hint="default"/>
      </w:rPr>
    </w:lvl>
    <w:lvl w:ilvl="1" w:tplc="C0201CA8" w:tentative="1">
      <w:start w:val="1"/>
      <w:numFmt w:val="bullet"/>
      <w:lvlText w:val=""/>
      <w:lvlJc w:val="left"/>
      <w:pPr>
        <w:tabs>
          <w:tab w:val="num" w:pos="1440"/>
        </w:tabs>
        <w:ind w:left="1440" w:hanging="360"/>
      </w:pPr>
      <w:rPr>
        <w:rFonts w:ascii="Wingdings" w:hAnsi="Wingdings" w:hint="default"/>
      </w:rPr>
    </w:lvl>
    <w:lvl w:ilvl="2" w:tplc="D6A865BE" w:tentative="1">
      <w:start w:val="1"/>
      <w:numFmt w:val="bullet"/>
      <w:lvlText w:val=""/>
      <w:lvlJc w:val="left"/>
      <w:pPr>
        <w:tabs>
          <w:tab w:val="num" w:pos="2160"/>
        </w:tabs>
        <w:ind w:left="2160" w:hanging="360"/>
      </w:pPr>
      <w:rPr>
        <w:rFonts w:ascii="Wingdings" w:hAnsi="Wingdings" w:hint="default"/>
      </w:rPr>
    </w:lvl>
    <w:lvl w:ilvl="3" w:tplc="A9906A80" w:tentative="1">
      <w:start w:val="1"/>
      <w:numFmt w:val="bullet"/>
      <w:lvlText w:val=""/>
      <w:lvlJc w:val="left"/>
      <w:pPr>
        <w:tabs>
          <w:tab w:val="num" w:pos="2880"/>
        </w:tabs>
        <w:ind w:left="2880" w:hanging="360"/>
      </w:pPr>
      <w:rPr>
        <w:rFonts w:ascii="Wingdings" w:hAnsi="Wingdings" w:hint="default"/>
      </w:rPr>
    </w:lvl>
    <w:lvl w:ilvl="4" w:tplc="2DC435FC" w:tentative="1">
      <w:start w:val="1"/>
      <w:numFmt w:val="bullet"/>
      <w:lvlText w:val=""/>
      <w:lvlJc w:val="left"/>
      <w:pPr>
        <w:tabs>
          <w:tab w:val="num" w:pos="3600"/>
        </w:tabs>
        <w:ind w:left="3600" w:hanging="360"/>
      </w:pPr>
      <w:rPr>
        <w:rFonts w:ascii="Wingdings" w:hAnsi="Wingdings" w:hint="default"/>
      </w:rPr>
    </w:lvl>
    <w:lvl w:ilvl="5" w:tplc="6D34DAB2" w:tentative="1">
      <w:start w:val="1"/>
      <w:numFmt w:val="bullet"/>
      <w:lvlText w:val=""/>
      <w:lvlJc w:val="left"/>
      <w:pPr>
        <w:tabs>
          <w:tab w:val="num" w:pos="4320"/>
        </w:tabs>
        <w:ind w:left="4320" w:hanging="360"/>
      </w:pPr>
      <w:rPr>
        <w:rFonts w:ascii="Wingdings" w:hAnsi="Wingdings" w:hint="default"/>
      </w:rPr>
    </w:lvl>
    <w:lvl w:ilvl="6" w:tplc="9A5E8DF8" w:tentative="1">
      <w:start w:val="1"/>
      <w:numFmt w:val="bullet"/>
      <w:lvlText w:val=""/>
      <w:lvlJc w:val="left"/>
      <w:pPr>
        <w:tabs>
          <w:tab w:val="num" w:pos="5040"/>
        </w:tabs>
        <w:ind w:left="5040" w:hanging="360"/>
      </w:pPr>
      <w:rPr>
        <w:rFonts w:ascii="Wingdings" w:hAnsi="Wingdings" w:hint="default"/>
      </w:rPr>
    </w:lvl>
    <w:lvl w:ilvl="7" w:tplc="D8663B08" w:tentative="1">
      <w:start w:val="1"/>
      <w:numFmt w:val="bullet"/>
      <w:lvlText w:val=""/>
      <w:lvlJc w:val="left"/>
      <w:pPr>
        <w:tabs>
          <w:tab w:val="num" w:pos="5760"/>
        </w:tabs>
        <w:ind w:left="5760" w:hanging="360"/>
      </w:pPr>
      <w:rPr>
        <w:rFonts w:ascii="Wingdings" w:hAnsi="Wingdings" w:hint="default"/>
      </w:rPr>
    </w:lvl>
    <w:lvl w:ilvl="8" w:tplc="30E89D78" w:tentative="1">
      <w:start w:val="1"/>
      <w:numFmt w:val="bullet"/>
      <w:lvlText w:val=""/>
      <w:lvlJc w:val="left"/>
      <w:pPr>
        <w:tabs>
          <w:tab w:val="num" w:pos="6480"/>
        </w:tabs>
        <w:ind w:left="6480" w:hanging="360"/>
      </w:pPr>
      <w:rPr>
        <w:rFonts w:ascii="Wingdings" w:hAnsi="Wingdings" w:hint="default"/>
      </w:rPr>
    </w:lvl>
  </w:abstractNum>
  <w:abstractNum w:abstractNumId="4">
    <w:nsid w:val="08514E7B"/>
    <w:multiLevelType w:val="hybridMultilevel"/>
    <w:tmpl w:val="C7185904"/>
    <w:lvl w:ilvl="0" w:tplc="587ACC3C">
      <w:start w:val="1"/>
      <w:numFmt w:val="bullet"/>
      <w:lvlText w:val=""/>
      <w:lvlJc w:val="left"/>
      <w:pPr>
        <w:tabs>
          <w:tab w:val="num" w:pos="720"/>
        </w:tabs>
        <w:ind w:left="720" w:hanging="360"/>
      </w:pPr>
      <w:rPr>
        <w:rFonts w:ascii="Wingdings" w:hAnsi="Wingdings" w:hint="default"/>
      </w:rPr>
    </w:lvl>
    <w:lvl w:ilvl="1" w:tplc="CA107372" w:tentative="1">
      <w:start w:val="1"/>
      <w:numFmt w:val="bullet"/>
      <w:lvlText w:val=""/>
      <w:lvlJc w:val="left"/>
      <w:pPr>
        <w:tabs>
          <w:tab w:val="num" w:pos="1440"/>
        </w:tabs>
        <w:ind w:left="1440" w:hanging="360"/>
      </w:pPr>
      <w:rPr>
        <w:rFonts w:ascii="Wingdings" w:hAnsi="Wingdings" w:hint="default"/>
      </w:rPr>
    </w:lvl>
    <w:lvl w:ilvl="2" w:tplc="6EF6759C" w:tentative="1">
      <w:start w:val="1"/>
      <w:numFmt w:val="bullet"/>
      <w:lvlText w:val=""/>
      <w:lvlJc w:val="left"/>
      <w:pPr>
        <w:tabs>
          <w:tab w:val="num" w:pos="2160"/>
        </w:tabs>
        <w:ind w:left="2160" w:hanging="360"/>
      </w:pPr>
      <w:rPr>
        <w:rFonts w:ascii="Wingdings" w:hAnsi="Wingdings" w:hint="default"/>
      </w:rPr>
    </w:lvl>
    <w:lvl w:ilvl="3" w:tplc="592E8F98" w:tentative="1">
      <w:start w:val="1"/>
      <w:numFmt w:val="bullet"/>
      <w:lvlText w:val=""/>
      <w:lvlJc w:val="left"/>
      <w:pPr>
        <w:tabs>
          <w:tab w:val="num" w:pos="2880"/>
        </w:tabs>
        <w:ind w:left="2880" w:hanging="360"/>
      </w:pPr>
      <w:rPr>
        <w:rFonts w:ascii="Wingdings" w:hAnsi="Wingdings" w:hint="default"/>
      </w:rPr>
    </w:lvl>
    <w:lvl w:ilvl="4" w:tplc="3C46BD4E" w:tentative="1">
      <w:start w:val="1"/>
      <w:numFmt w:val="bullet"/>
      <w:lvlText w:val=""/>
      <w:lvlJc w:val="left"/>
      <w:pPr>
        <w:tabs>
          <w:tab w:val="num" w:pos="3600"/>
        </w:tabs>
        <w:ind w:left="3600" w:hanging="360"/>
      </w:pPr>
      <w:rPr>
        <w:rFonts w:ascii="Wingdings" w:hAnsi="Wingdings" w:hint="default"/>
      </w:rPr>
    </w:lvl>
    <w:lvl w:ilvl="5" w:tplc="D9FAF44C" w:tentative="1">
      <w:start w:val="1"/>
      <w:numFmt w:val="bullet"/>
      <w:lvlText w:val=""/>
      <w:lvlJc w:val="left"/>
      <w:pPr>
        <w:tabs>
          <w:tab w:val="num" w:pos="4320"/>
        </w:tabs>
        <w:ind w:left="4320" w:hanging="360"/>
      </w:pPr>
      <w:rPr>
        <w:rFonts w:ascii="Wingdings" w:hAnsi="Wingdings" w:hint="default"/>
      </w:rPr>
    </w:lvl>
    <w:lvl w:ilvl="6" w:tplc="D2CECD3A" w:tentative="1">
      <w:start w:val="1"/>
      <w:numFmt w:val="bullet"/>
      <w:lvlText w:val=""/>
      <w:lvlJc w:val="left"/>
      <w:pPr>
        <w:tabs>
          <w:tab w:val="num" w:pos="5040"/>
        </w:tabs>
        <w:ind w:left="5040" w:hanging="360"/>
      </w:pPr>
      <w:rPr>
        <w:rFonts w:ascii="Wingdings" w:hAnsi="Wingdings" w:hint="default"/>
      </w:rPr>
    </w:lvl>
    <w:lvl w:ilvl="7" w:tplc="D24890D4" w:tentative="1">
      <w:start w:val="1"/>
      <w:numFmt w:val="bullet"/>
      <w:lvlText w:val=""/>
      <w:lvlJc w:val="left"/>
      <w:pPr>
        <w:tabs>
          <w:tab w:val="num" w:pos="5760"/>
        </w:tabs>
        <w:ind w:left="5760" w:hanging="360"/>
      </w:pPr>
      <w:rPr>
        <w:rFonts w:ascii="Wingdings" w:hAnsi="Wingdings" w:hint="default"/>
      </w:rPr>
    </w:lvl>
    <w:lvl w:ilvl="8" w:tplc="BF28115C" w:tentative="1">
      <w:start w:val="1"/>
      <w:numFmt w:val="bullet"/>
      <w:lvlText w:val=""/>
      <w:lvlJc w:val="left"/>
      <w:pPr>
        <w:tabs>
          <w:tab w:val="num" w:pos="6480"/>
        </w:tabs>
        <w:ind w:left="6480" w:hanging="360"/>
      </w:pPr>
      <w:rPr>
        <w:rFonts w:ascii="Wingdings" w:hAnsi="Wingdings" w:hint="default"/>
      </w:rPr>
    </w:lvl>
  </w:abstractNum>
  <w:abstractNum w:abstractNumId="5">
    <w:nsid w:val="0A591836"/>
    <w:multiLevelType w:val="hybridMultilevel"/>
    <w:tmpl w:val="E4588290"/>
    <w:lvl w:ilvl="0" w:tplc="4ED4AB88">
      <w:start w:val="1"/>
      <w:numFmt w:val="bullet"/>
      <w:lvlText w:val="•"/>
      <w:lvlJc w:val="left"/>
      <w:pPr>
        <w:tabs>
          <w:tab w:val="num" w:pos="720"/>
        </w:tabs>
        <w:ind w:left="720" w:hanging="360"/>
      </w:pPr>
      <w:rPr>
        <w:rFonts w:ascii="Arial" w:hAnsi="Arial" w:hint="default"/>
      </w:rPr>
    </w:lvl>
    <w:lvl w:ilvl="1" w:tplc="EE025C36" w:tentative="1">
      <w:start w:val="1"/>
      <w:numFmt w:val="bullet"/>
      <w:lvlText w:val="•"/>
      <w:lvlJc w:val="left"/>
      <w:pPr>
        <w:tabs>
          <w:tab w:val="num" w:pos="1440"/>
        </w:tabs>
        <w:ind w:left="1440" w:hanging="360"/>
      </w:pPr>
      <w:rPr>
        <w:rFonts w:ascii="Arial" w:hAnsi="Arial" w:hint="default"/>
      </w:rPr>
    </w:lvl>
    <w:lvl w:ilvl="2" w:tplc="FF40D324" w:tentative="1">
      <w:start w:val="1"/>
      <w:numFmt w:val="bullet"/>
      <w:lvlText w:val="•"/>
      <w:lvlJc w:val="left"/>
      <w:pPr>
        <w:tabs>
          <w:tab w:val="num" w:pos="2160"/>
        </w:tabs>
        <w:ind w:left="2160" w:hanging="360"/>
      </w:pPr>
      <w:rPr>
        <w:rFonts w:ascii="Arial" w:hAnsi="Arial" w:hint="default"/>
      </w:rPr>
    </w:lvl>
    <w:lvl w:ilvl="3" w:tplc="B7B887B8" w:tentative="1">
      <w:start w:val="1"/>
      <w:numFmt w:val="bullet"/>
      <w:lvlText w:val="•"/>
      <w:lvlJc w:val="left"/>
      <w:pPr>
        <w:tabs>
          <w:tab w:val="num" w:pos="2880"/>
        </w:tabs>
        <w:ind w:left="2880" w:hanging="360"/>
      </w:pPr>
      <w:rPr>
        <w:rFonts w:ascii="Arial" w:hAnsi="Arial" w:hint="default"/>
      </w:rPr>
    </w:lvl>
    <w:lvl w:ilvl="4" w:tplc="4626887E" w:tentative="1">
      <w:start w:val="1"/>
      <w:numFmt w:val="bullet"/>
      <w:lvlText w:val="•"/>
      <w:lvlJc w:val="left"/>
      <w:pPr>
        <w:tabs>
          <w:tab w:val="num" w:pos="3600"/>
        </w:tabs>
        <w:ind w:left="3600" w:hanging="360"/>
      </w:pPr>
      <w:rPr>
        <w:rFonts w:ascii="Arial" w:hAnsi="Arial" w:hint="default"/>
      </w:rPr>
    </w:lvl>
    <w:lvl w:ilvl="5" w:tplc="AFD87B1E" w:tentative="1">
      <w:start w:val="1"/>
      <w:numFmt w:val="bullet"/>
      <w:lvlText w:val="•"/>
      <w:lvlJc w:val="left"/>
      <w:pPr>
        <w:tabs>
          <w:tab w:val="num" w:pos="4320"/>
        </w:tabs>
        <w:ind w:left="4320" w:hanging="360"/>
      </w:pPr>
      <w:rPr>
        <w:rFonts w:ascii="Arial" w:hAnsi="Arial" w:hint="default"/>
      </w:rPr>
    </w:lvl>
    <w:lvl w:ilvl="6" w:tplc="93BABF6E" w:tentative="1">
      <w:start w:val="1"/>
      <w:numFmt w:val="bullet"/>
      <w:lvlText w:val="•"/>
      <w:lvlJc w:val="left"/>
      <w:pPr>
        <w:tabs>
          <w:tab w:val="num" w:pos="5040"/>
        </w:tabs>
        <w:ind w:left="5040" w:hanging="360"/>
      </w:pPr>
      <w:rPr>
        <w:rFonts w:ascii="Arial" w:hAnsi="Arial" w:hint="default"/>
      </w:rPr>
    </w:lvl>
    <w:lvl w:ilvl="7" w:tplc="7564E86C" w:tentative="1">
      <w:start w:val="1"/>
      <w:numFmt w:val="bullet"/>
      <w:lvlText w:val="•"/>
      <w:lvlJc w:val="left"/>
      <w:pPr>
        <w:tabs>
          <w:tab w:val="num" w:pos="5760"/>
        </w:tabs>
        <w:ind w:left="5760" w:hanging="360"/>
      </w:pPr>
      <w:rPr>
        <w:rFonts w:ascii="Arial" w:hAnsi="Arial" w:hint="default"/>
      </w:rPr>
    </w:lvl>
    <w:lvl w:ilvl="8" w:tplc="3EFA5BFE" w:tentative="1">
      <w:start w:val="1"/>
      <w:numFmt w:val="bullet"/>
      <w:lvlText w:val="•"/>
      <w:lvlJc w:val="left"/>
      <w:pPr>
        <w:tabs>
          <w:tab w:val="num" w:pos="6480"/>
        </w:tabs>
        <w:ind w:left="6480" w:hanging="360"/>
      </w:pPr>
      <w:rPr>
        <w:rFonts w:ascii="Arial" w:hAnsi="Arial" w:hint="default"/>
      </w:rPr>
    </w:lvl>
  </w:abstractNum>
  <w:abstractNum w:abstractNumId="6">
    <w:nsid w:val="0BC77372"/>
    <w:multiLevelType w:val="hybridMultilevel"/>
    <w:tmpl w:val="709ED3A0"/>
    <w:lvl w:ilvl="0" w:tplc="38EE8116">
      <w:start w:val="1"/>
      <w:numFmt w:val="bullet"/>
      <w:lvlText w:val="•"/>
      <w:lvlJc w:val="left"/>
      <w:pPr>
        <w:tabs>
          <w:tab w:val="num" w:pos="720"/>
        </w:tabs>
        <w:ind w:left="720" w:hanging="360"/>
      </w:pPr>
      <w:rPr>
        <w:rFonts w:ascii="Arial" w:hAnsi="Arial" w:hint="default"/>
      </w:rPr>
    </w:lvl>
    <w:lvl w:ilvl="1" w:tplc="9D2641A2" w:tentative="1">
      <w:start w:val="1"/>
      <w:numFmt w:val="bullet"/>
      <w:lvlText w:val="•"/>
      <w:lvlJc w:val="left"/>
      <w:pPr>
        <w:tabs>
          <w:tab w:val="num" w:pos="1440"/>
        </w:tabs>
        <w:ind w:left="1440" w:hanging="360"/>
      </w:pPr>
      <w:rPr>
        <w:rFonts w:ascii="Arial" w:hAnsi="Arial" w:hint="default"/>
      </w:rPr>
    </w:lvl>
    <w:lvl w:ilvl="2" w:tplc="6DA6FDAE" w:tentative="1">
      <w:start w:val="1"/>
      <w:numFmt w:val="bullet"/>
      <w:lvlText w:val="•"/>
      <w:lvlJc w:val="left"/>
      <w:pPr>
        <w:tabs>
          <w:tab w:val="num" w:pos="2160"/>
        </w:tabs>
        <w:ind w:left="2160" w:hanging="360"/>
      </w:pPr>
      <w:rPr>
        <w:rFonts w:ascii="Arial" w:hAnsi="Arial" w:hint="default"/>
      </w:rPr>
    </w:lvl>
    <w:lvl w:ilvl="3" w:tplc="C33C72E4" w:tentative="1">
      <w:start w:val="1"/>
      <w:numFmt w:val="bullet"/>
      <w:lvlText w:val="•"/>
      <w:lvlJc w:val="left"/>
      <w:pPr>
        <w:tabs>
          <w:tab w:val="num" w:pos="2880"/>
        </w:tabs>
        <w:ind w:left="2880" w:hanging="360"/>
      </w:pPr>
      <w:rPr>
        <w:rFonts w:ascii="Arial" w:hAnsi="Arial" w:hint="default"/>
      </w:rPr>
    </w:lvl>
    <w:lvl w:ilvl="4" w:tplc="390AB0B6" w:tentative="1">
      <w:start w:val="1"/>
      <w:numFmt w:val="bullet"/>
      <w:lvlText w:val="•"/>
      <w:lvlJc w:val="left"/>
      <w:pPr>
        <w:tabs>
          <w:tab w:val="num" w:pos="3600"/>
        </w:tabs>
        <w:ind w:left="3600" w:hanging="360"/>
      </w:pPr>
      <w:rPr>
        <w:rFonts w:ascii="Arial" w:hAnsi="Arial" w:hint="default"/>
      </w:rPr>
    </w:lvl>
    <w:lvl w:ilvl="5" w:tplc="B7D4E330" w:tentative="1">
      <w:start w:val="1"/>
      <w:numFmt w:val="bullet"/>
      <w:lvlText w:val="•"/>
      <w:lvlJc w:val="left"/>
      <w:pPr>
        <w:tabs>
          <w:tab w:val="num" w:pos="4320"/>
        </w:tabs>
        <w:ind w:left="4320" w:hanging="360"/>
      </w:pPr>
      <w:rPr>
        <w:rFonts w:ascii="Arial" w:hAnsi="Arial" w:hint="default"/>
      </w:rPr>
    </w:lvl>
    <w:lvl w:ilvl="6" w:tplc="6C94DD00" w:tentative="1">
      <w:start w:val="1"/>
      <w:numFmt w:val="bullet"/>
      <w:lvlText w:val="•"/>
      <w:lvlJc w:val="left"/>
      <w:pPr>
        <w:tabs>
          <w:tab w:val="num" w:pos="5040"/>
        </w:tabs>
        <w:ind w:left="5040" w:hanging="360"/>
      </w:pPr>
      <w:rPr>
        <w:rFonts w:ascii="Arial" w:hAnsi="Arial" w:hint="default"/>
      </w:rPr>
    </w:lvl>
    <w:lvl w:ilvl="7" w:tplc="F56A8F98" w:tentative="1">
      <w:start w:val="1"/>
      <w:numFmt w:val="bullet"/>
      <w:lvlText w:val="•"/>
      <w:lvlJc w:val="left"/>
      <w:pPr>
        <w:tabs>
          <w:tab w:val="num" w:pos="5760"/>
        </w:tabs>
        <w:ind w:left="5760" w:hanging="360"/>
      </w:pPr>
      <w:rPr>
        <w:rFonts w:ascii="Arial" w:hAnsi="Arial" w:hint="default"/>
      </w:rPr>
    </w:lvl>
    <w:lvl w:ilvl="8" w:tplc="1F36BCFA" w:tentative="1">
      <w:start w:val="1"/>
      <w:numFmt w:val="bullet"/>
      <w:lvlText w:val="•"/>
      <w:lvlJc w:val="left"/>
      <w:pPr>
        <w:tabs>
          <w:tab w:val="num" w:pos="6480"/>
        </w:tabs>
        <w:ind w:left="6480" w:hanging="360"/>
      </w:pPr>
      <w:rPr>
        <w:rFonts w:ascii="Arial" w:hAnsi="Arial" w:hint="default"/>
      </w:rPr>
    </w:lvl>
  </w:abstractNum>
  <w:abstractNum w:abstractNumId="7">
    <w:nsid w:val="0D94275C"/>
    <w:multiLevelType w:val="hybridMultilevel"/>
    <w:tmpl w:val="5262E2B2"/>
    <w:lvl w:ilvl="0" w:tplc="40DA6EC2">
      <w:start w:val="1"/>
      <w:numFmt w:val="bullet"/>
      <w:lvlText w:val=""/>
      <w:lvlJc w:val="left"/>
      <w:pPr>
        <w:tabs>
          <w:tab w:val="num" w:pos="720"/>
        </w:tabs>
        <w:ind w:left="720" w:hanging="360"/>
      </w:pPr>
      <w:rPr>
        <w:rFonts w:ascii="Wingdings" w:hAnsi="Wingdings" w:hint="default"/>
      </w:rPr>
    </w:lvl>
    <w:lvl w:ilvl="1" w:tplc="8734446A">
      <w:start w:val="916"/>
      <w:numFmt w:val="bullet"/>
      <w:lvlText w:val=""/>
      <w:lvlJc w:val="left"/>
      <w:pPr>
        <w:tabs>
          <w:tab w:val="num" w:pos="1440"/>
        </w:tabs>
        <w:ind w:left="1440" w:hanging="360"/>
      </w:pPr>
      <w:rPr>
        <w:rFonts w:ascii="Wingdings" w:hAnsi="Wingdings" w:hint="default"/>
      </w:rPr>
    </w:lvl>
    <w:lvl w:ilvl="2" w:tplc="223CA4CA" w:tentative="1">
      <w:start w:val="1"/>
      <w:numFmt w:val="bullet"/>
      <w:lvlText w:val=""/>
      <w:lvlJc w:val="left"/>
      <w:pPr>
        <w:tabs>
          <w:tab w:val="num" w:pos="2160"/>
        </w:tabs>
        <w:ind w:left="2160" w:hanging="360"/>
      </w:pPr>
      <w:rPr>
        <w:rFonts w:ascii="Wingdings" w:hAnsi="Wingdings" w:hint="default"/>
      </w:rPr>
    </w:lvl>
    <w:lvl w:ilvl="3" w:tplc="877AE91A" w:tentative="1">
      <w:start w:val="1"/>
      <w:numFmt w:val="bullet"/>
      <w:lvlText w:val=""/>
      <w:lvlJc w:val="left"/>
      <w:pPr>
        <w:tabs>
          <w:tab w:val="num" w:pos="2880"/>
        </w:tabs>
        <w:ind w:left="2880" w:hanging="360"/>
      </w:pPr>
      <w:rPr>
        <w:rFonts w:ascii="Wingdings" w:hAnsi="Wingdings" w:hint="default"/>
      </w:rPr>
    </w:lvl>
    <w:lvl w:ilvl="4" w:tplc="0F0E0206" w:tentative="1">
      <w:start w:val="1"/>
      <w:numFmt w:val="bullet"/>
      <w:lvlText w:val=""/>
      <w:lvlJc w:val="left"/>
      <w:pPr>
        <w:tabs>
          <w:tab w:val="num" w:pos="3600"/>
        </w:tabs>
        <w:ind w:left="3600" w:hanging="360"/>
      </w:pPr>
      <w:rPr>
        <w:rFonts w:ascii="Wingdings" w:hAnsi="Wingdings" w:hint="default"/>
      </w:rPr>
    </w:lvl>
    <w:lvl w:ilvl="5" w:tplc="FE8AA4EE" w:tentative="1">
      <w:start w:val="1"/>
      <w:numFmt w:val="bullet"/>
      <w:lvlText w:val=""/>
      <w:lvlJc w:val="left"/>
      <w:pPr>
        <w:tabs>
          <w:tab w:val="num" w:pos="4320"/>
        </w:tabs>
        <w:ind w:left="4320" w:hanging="360"/>
      </w:pPr>
      <w:rPr>
        <w:rFonts w:ascii="Wingdings" w:hAnsi="Wingdings" w:hint="default"/>
      </w:rPr>
    </w:lvl>
    <w:lvl w:ilvl="6" w:tplc="E1CA9420" w:tentative="1">
      <w:start w:val="1"/>
      <w:numFmt w:val="bullet"/>
      <w:lvlText w:val=""/>
      <w:lvlJc w:val="left"/>
      <w:pPr>
        <w:tabs>
          <w:tab w:val="num" w:pos="5040"/>
        </w:tabs>
        <w:ind w:left="5040" w:hanging="360"/>
      </w:pPr>
      <w:rPr>
        <w:rFonts w:ascii="Wingdings" w:hAnsi="Wingdings" w:hint="default"/>
      </w:rPr>
    </w:lvl>
    <w:lvl w:ilvl="7" w:tplc="31F4D726" w:tentative="1">
      <w:start w:val="1"/>
      <w:numFmt w:val="bullet"/>
      <w:lvlText w:val=""/>
      <w:lvlJc w:val="left"/>
      <w:pPr>
        <w:tabs>
          <w:tab w:val="num" w:pos="5760"/>
        </w:tabs>
        <w:ind w:left="5760" w:hanging="360"/>
      </w:pPr>
      <w:rPr>
        <w:rFonts w:ascii="Wingdings" w:hAnsi="Wingdings" w:hint="default"/>
      </w:rPr>
    </w:lvl>
    <w:lvl w:ilvl="8" w:tplc="6D082584" w:tentative="1">
      <w:start w:val="1"/>
      <w:numFmt w:val="bullet"/>
      <w:lvlText w:val=""/>
      <w:lvlJc w:val="left"/>
      <w:pPr>
        <w:tabs>
          <w:tab w:val="num" w:pos="6480"/>
        </w:tabs>
        <w:ind w:left="6480" w:hanging="360"/>
      </w:pPr>
      <w:rPr>
        <w:rFonts w:ascii="Wingdings" w:hAnsi="Wingdings" w:hint="default"/>
      </w:rPr>
    </w:lvl>
  </w:abstractNum>
  <w:abstractNum w:abstractNumId="8">
    <w:nsid w:val="10F23B0E"/>
    <w:multiLevelType w:val="hybridMultilevel"/>
    <w:tmpl w:val="B650C526"/>
    <w:lvl w:ilvl="0" w:tplc="C5FE1AAC">
      <w:start w:val="1"/>
      <w:numFmt w:val="bullet"/>
      <w:lvlText w:val="•"/>
      <w:lvlJc w:val="left"/>
      <w:pPr>
        <w:tabs>
          <w:tab w:val="num" w:pos="720"/>
        </w:tabs>
        <w:ind w:left="720" w:hanging="360"/>
      </w:pPr>
      <w:rPr>
        <w:rFonts w:ascii="Arial" w:hAnsi="Arial" w:hint="default"/>
      </w:rPr>
    </w:lvl>
    <w:lvl w:ilvl="1" w:tplc="B7B4005E" w:tentative="1">
      <w:start w:val="1"/>
      <w:numFmt w:val="bullet"/>
      <w:lvlText w:val="•"/>
      <w:lvlJc w:val="left"/>
      <w:pPr>
        <w:tabs>
          <w:tab w:val="num" w:pos="1440"/>
        </w:tabs>
        <w:ind w:left="1440" w:hanging="360"/>
      </w:pPr>
      <w:rPr>
        <w:rFonts w:ascii="Arial" w:hAnsi="Arial" w:hint="default"/>
      </w:rPr>
    </w:lvl>
    <w:lvl w:ilvl="2" w:tplc="5338099A" w:tentative="1">
      <w:start w:val="1"/>
      <w:numFmt w:val="bullet"/>
      <w:lvlText w:val="•"/>
      <w:lvlJc w:val="left"/>
      <w:pPr>
        <w:tabs>
          <w:tab w:val="num" w:pos="2160"/>
        </w:tabs>
        <w:ind w:left="2160" w:hanging="360"/>
      </w:pPr>
      <w:rPr>
        <w:rFonts w:ascii="Arial" w:hAnsi="Arial" w:hint="default"/>
      </w:rPr>
    </w:lvl>
    <w:lvl w:ilvl="3" w:tplc="9AB0FA4A" w:tentative="1">
      <w:start w:val="1"/>
      <w:numFmt w:val="bullet"/>
      <w:lvlText w:val="•"/>
      <w:lvlJc w:val="left"/>
      <w:pPr>
        <w:tabs>
          <w:tab w:val="num" w:pos="2880"/>
        </w:tabs>
        <w:ind w:left="2880" w:hanging="360"/>
      </w:pPr>
      <w:rPr>
        <w:rFonts w:ascii="Arial" w:hAnsi="Arial" w:hint="default"/>
      </w:rPr>
    </w:lvl>
    <w:lvl w:ilvl="4" w:tplc="A9CEF93C" w:tentative="1">
      <w:start w:val="1"/>
      <w:numFmt w:val="bullet"/>
      <w:lvlText w:val="•"/>
      <w:lvlJc w:val="left"/>
      <w:pPr>
        <w:tabs>
          <w:tab w:val="num" w:pos="3600"/>
        </w:tabs>
        <w:ind w:left="3600" w:hanging="360"/>
      </w:pPr>
      <w:rPr>
        <w:rFonts w:ascii="Arial" w:hAnsi="Arial" w:hint="default"/>
      </w:rPr>
    </w:lvl>
    <w:lvl w:ilvl="5" w:tplc="321E24AE" w:tentative="1">
      <w:start w:val="1"/>
      <w:numFmt w:val="bullet"/>
      <w:lvlText w:val="•"/>
      <w:lvlJc w:val="left"/>
      <w:pPr>
        <w:tabs>
          <w:tab w:val="num" w:pos="4320"/>
        </w:tabs>
        <w:ind w:left="4320" w:hanging="360"/>
      </w:pPr>
      <w:rPr>
        <w:rFonts w:ascii="Arial" w:hAnsi="Arial" w:hint="default"/>
      </w:rPr>
    </w:lvl>
    <w:lvl w:ilvl="6" w:tplc="ACFCCF46" w:tentative="1">
      <w:start w:val="1"/>
      <w:numFmt w:val="bullet"/>
      <w:lvlText w:val="•"/>
      <w:lvlJc w:val="left"/>
      <w:pPr>
        <w:tabs>
          <w:tab w:val="num" w:pos="5040"/>
        </w:tabs>
        <w:ind w:left="5040" w:hanging="360"/>
      </w:pPr>
      <w:rPr>
        <w:rFonts w:ascii="Arial" w:hAnsi="Arial" w:hint="default"/>
      </w:rPr>
    </w:lvl>
    <w:lvl w:ilvl="7" w:tplc="34E469E4" w:tentative="1">
      <w:start w:val="1"/>
      <w:numFmt w:val="bullet"/>
      <w:lvlText w:val="•"/>
      <w:lvlJc w:val="left"/>
      <w:pPr>
        <w:tabs>
          <w:tab w:val="num" w:pos="5760"/>
        </w:tabs>
        <w:ind w:left="5760" w:hanging="360"/>
      </w:pPr>
      <w:rPr>
        <w:rFonts w:ascii="Arial" w:hAnsi="Arial" w:hint="default"/>
      </w:rPr>
    </w:lvl>
    <w:lvl w:ilvl="8" w:tplc="CCC2CB0A" w:tentative="1">
      <w:start w:val="1"/>
      <w:numFmt w:val="bullet"/>
      <w:lvlText w:val="•"/>
      <w:lvlJc w:val="left"/>
      <w:pPr>
        <w:tabs>
          <w:tab w:val="num" w:pos="6480"/>
        </w:tabs>
        <w:ind w:left="6480" w:hanging="360"/>
      </w:pPr>
      <w:rPr>
        <w:rFonts w:ascii="Arial" w:hAnsi="Arial" w:hint="default"/>
      </w:rPr>
    </w:lvl>
  </w:abstractNum>
  <w:abstractNum w:abstractNumId="9">
    <w:nsid w:val="183F70BC"/>
    <w:multiLevelType w:val="hybridMultilevel"/>
    <w:tmpl w:val="6BD66D30"/>
    <w:lvl w:ilvl="0" w:tplc="862E084A">
      <w:start w:val="1"/>
      <w:numFmt w:val="bullet"/>
      <w:lvlText w:val="-"/>
      <w:lvlJc w:val="left"/>
      <w:pPr>
        <w:ind w:left="495" w:hanging="360"/>
      </w:pPr>
      <w:rPr>
        <w:rFonts w:ascii="Traditional Arabic" w:eastAsiaTheme="minorHAnsi" w:hAnsi="Traditional Arabic" w:cs="Traditional Arabic" w:hint="default"/>
      </w:rPr>
    </w:lvl>
    <w:lvl w:ilvl="1" w:tplc="040C0003" w:tentative="1">
      <w:start w:val="1"/>
      <w:numFmt w:val="bullet"/>
      <w:lvlText w:val="o"/>
      <w:lvlJc w:val="left"/>
      <w:pPr>
        <w:ind w:left="1215" w:hanging="360"/>
      </w:pPr>
      <w:rPr>
        <w:rFonts w:ascii="Courier New" w:hAnsi="Courier New" w:cs="Courier New" w:hint="default"/>
      </w:rPr>
    </w:lvl>
    <w:lvl w:ilvl="2" w:tplc="040C0005" w:tentative="1">
      <w:start w:val="1"/>
      <w:numFmt w:val="bullet"/>
      <w:lvlText w:val=""/>
      <w:lvlJc w:val="left"/>
      <w:pPr>
        <w:ind w:left="1935" w:hanging="360"/>
      </w:pPr>
      <w:rPr>
        <w:rFonts w:ascii="Wingdings" w:hAnsi="Wingdings" w:hint="default"/>
      </w:rPr>
    </w:lvl>
    <w:lvl w:ilvl="3" w:tplc="040C0001" w:tentative="1">
      <w:start w:val="1"/>
      <w:numFmt w:val="bullet"/>
      <w:lvlText w:val=""/>
      <w:lvlJc w:val="left"/>
      <w:pPr>
        <w:ind w:left="2655" w:hanging="360"/>
      </w:pPr>
      <w:rPr>
        <w:rFonts w:ascii="Symbol" w:hAnsi="Symbol" w:hint="default"/>
      </w:rPr>
    </w:lvl>
    <w:lvl w:ilvl="4" w:tplc="040C0003" w:tentative="1">
      <w:start w:val="1"/>
      <w:numFmt w:val="bullet"/>
      <w:lvlText w:val="o"/>
      <w:lvlJc w:val="left"/>
      <w:pPr>
        <w:ind w:left="3375" w:hanging="360"/>
      </w:pPr>
      <w:rPr>
        <w:rFonts w:ascii="Courier New" w:hAnsi="Courier New" w:cs="Courier New" w:hint="default"/>
      </w:rPr>
    </w:lvl>
    <w:lvl w:ilvl="5" w:tplc="040C0005" w:tentative="1">
      <w:start w:val="1"/>
      <w:numFmt w:val="bullet"/>
      <w:lvlText w:val=""/>
      <w:lvlJc w:val="left"/>
      <w:pPr>
        <w:ind w:left="4095" w:hanging="360"/>
      </w:pPr>
      <w:rPr>
        <w:rFonts w:ascii="Wingdings" w:hAnsi="Wingdings" w:hint="default"/>
      </w:rPr>
    </w:lvl>
    <w:lvl w:ilvl="6" w:tplc="040C0001" w:tentative="1">
      <w:start w:val="1"/>
      <w:numFmt w:val="bullet"/>
      <w:lvlText w:val=""/>
      <w:lvlJc w:val="left"/>
      <w:pPr>
        <w:ind w:left="4815" w:hanging="360"/>
      </w:pPr>
      <w:rPr>
        <w:rFonts w:ascii="Symbol" w:hAnsi="Symbol" w:hint="default"/>
      </w:rPr>
    </w:lvl>
    <w:lvl w:ilvl="7" w:tplc="040C0003" w:tentative="1">
      <w:start w:val="1"/>
      <w:numFmt w:val="bullet"/>
      <w:lvlText w:val="o"/>
      <w:lvlJc w:val="left"/>
      <w:pPr>
        <w:ind w:left="5535" w:hanging="360"/>
      </w:pPr>
      <w:rPr>
        <w:rFonts w:ascii="Courier New" w:hAnsi="Courier New" w:cs="Courier New" w:hint="default"/>
      </w:rPr>
    </w:lvl>
    <w:lvl w:ilvl="8" w:tplc="040C0005" w:tentative="1">
      <w:start w:val="1"/>
      <w:numFmt w:val="bullet"/>
      <w:lvlText w:val=""/>
      <w:lvlJc w:val="left"/>
      <w:pPr>
        <w:ind w:left="6255" w:hanging="360"/>
      </w:pPr>
      <w:rPr>
        <w:rFonts w:ascii="Wingdings" w:hAnsi="Wingdings" w:hint="default"/>
      </w:rPr>
    </w:lvl>
  </w:abstractNum>
  <w:abstractNum w:abstractNumId="10">
    <w:nsid w:val="28185DF0"/>
    <w:multiLevelType w:val="hybridMultilevel"/>
    <w:tmpl w:val="0E728FC4"/>
    <w:lvl w:ilvl="0" w:tplc="C114C118">
      <w:start w:val="1"/>
      <w:numFmt w:val="bullet"/>
      <w:lvlText w:val=""/>
      <w:lvlJc w:val="left"/>
      <w:pPr>
        <w:tabs>
          <w:tab w:val="num" w:pos="720"/>
        </w:tabs>
        <w:ind w:left="720" w:hanging="360"/>
      </w:pPr>
      <w:rPr>
        <w:rFonts w:ascii="Wingdings" w:hAnsi="Wingdings" w:hint="default"/>
      </w:rPr>
    </w:lvl>
    <w:lvl w:ilvl="1" w:tplc="33DCC52E" w:tentative="1">
      <w:start w:val="1"/>
      <w:numFmt w:val="bullet"/>
      <w:lvlText w:val=""/>
      <w:lvlJc w:val="left"/>
      <w:pPr>
        <w:tabs>
          <w:tab w:val="num" w:pos="1440"/>
        </w:tabs>
        <w:ind w:left="1440" w:hanging="360"/>
      </w:pPr>
      <w:rPr>
        <w:rFonts w:ascii="Wingdings" w:hAnsi="Wingdings" w:hint="default"/>
      </w:rPr>
    </w:lvl>
    <w:lvl w:ilvl="2" w:tplc="0986C15E" w:tentative="1">
      <w:start w:val="1"/>
      <w:numFmt w:val="bullet"/>
      <w:lvlText w:val=""/>
      <w:lvlJc w:val="left"/>
      <w:pPr>
        <w:tabs>
          <w:tab w:val="num" w:pos="2160"/>
        </w:tabs>
        <w:ind w:left="2160" w:hanging="360"/>
      </w:pPr>
      <w:rPr>
        <w:rFonts w:ascii="Wingdings" w:hAnsi="Wingdings" w:hint="default"/>
      </w:rPr>
    </w:lvl>
    <w:lvl w:ilvl="3" w:tplc="CDA02C9A" w:tentative="1">
      <w:start w:val="1"/>
      <w:numFmt w:val="bullet"/>
      <w:lvlText w:val=""/>
      <w:lvlJc w:val="left"/>
      <w:pPr>
        <w:tabs>
          <w:tab w:val="num" w:pos="2880"/>
        </w:tabs>
        <w:ind w:left="2880" w:hanging="360"/>
      </w:pPr>
      <w:rPr>
        <w:rFonts w:ascii="Wingdings" w:hAnsi="Wingdings" w:hint="default"/>
      </w:rPr>
    </w:lvl>
    <w:lvl w:ilvl="4" w:tplc="8E84C590" w:tentative="1">
      <w:start w:val="1"/>
      <w:numFmt w:val="bullet"/>
      <w:lvlText w:val=""/>
      <w:lvlJc w:val="left"/>
      <w:pPr>
        <w:tabs>
          <w:tab w:val="num" w:pos="3600"/>
        </w:tabs>
        <w:ind w:left="3600" w:hanging="360"/>
      </w:pPr>
      <w:rPr>
        <w:rFonts w:ascii="Wingdings" w:hAnsi="Wingdings" w:hint="default"/>
      </w:rPr>
    </w:lvl>
    <w:lvl w:ilvl="5" w:tplc="9822EF22" w:tentative="1">
      <w:start w:val="1"/>
      <w:numFmt w:val="bullet"/>
      <w:lvlText w:val=""/>
      <w:lvlJc w:val="left"/>
      <w:pPr>
        <w:tabs>
          <w:tab w:val="num" w:pos="4320"/>
        </w:tabs>
        <w:ind w:left="4320" w:hanging="360"/>
      </w:pPr>
      <w:rPr>
        <w:rFonts w:ascii="Wingdings" w:hAnsi="Wingdings" w:hint="default"/>
      </w:rPr>
    </w:lvl>
    <w:lvl w:ilvl="6" w:tplc="7D4EBD8A" w:tentative="1">
      <w:start w:val="1"/>
      <w:numFmt w:val="bullet"/>
      <w:lvlText w:val=""/>
      <w:lvlJc w:val="left"/>
      <w:pPr>
        <w:tabs>
          <w:tab w:val="num" w:pos="5040"/>
        </w:tabs>
        <w:ind w:left="5040" w:hanging="360"/>
      </w:pPr>
      <w:rPr>
        <w:rFonts w:ascii="Wingdings" w:hAnsi="Wingdings" w:hint="default"/>
      </w:rPr>
    </w:lvl>
    <w:lvl w:ilvl="7" w:tplc="1250C9FC" w:tentative="1">
      <w:start w:val="1"/>
      <w:numFmt w:val="bullet"/>
      <w:lvlText w:val=""/>
      <w:lvlJc w:val="left"/>
      <w:pPr>
        <w:tabs>
          <w:tab w:val="num" w:pos="5760"/>
        </w:tabs>
        <w:ind w:left="5760" w:hanging="360"/>
      </w:pPr>
      <w:rPr>
        <w:rFonts w:ascii="Wingdings" w:hAnsi="Wingdings" w:hint="default"/>
      </w:rPr>
    </w:lvl>
    <w:lvl w:ilvl="8" w:tplc="65D879F8" w:tentative="1">
      <w:start w:val="1"/>
      <w:numFmt w:val="bullet"/>
      <w:lvlText w:val=""/>
      <w:lvlJc w:val="left"/>
      <w:pPr>
        <w:tabs>
          <w:tab w:val="num" w:pos="6480"/>
        </w:tabs>
        <w:ind w:left="6480" w:hanging="360"/>
      </w:pPr>
      <w:rPr>
        <w:rFonts w:ascii="Wingdings" w:hAnsi="Wingdings" w:hint="default"/>
      </w:rPr>
    </w:lvl>
  </w:abstractNum>
  <w:abstractNum w:abstractNumId="11">
    <w:nsid w:val="2EF810FB"/>
    <w:multiLevelType w:val="hybridMultilevel"/>
    <w:tmpl w:val="439E4F78"/>
    <w:lvl w:ilvl="0" w:tplc="4868278A">
      <w:start w:val="1"/>
      <w:numFmt w:val="decimal"/>
      <w:lvlText w:val="%1."/>
      <w:lvlJc w:val="left"/>
      <w:pPr>
        <w:tabs>
          <w:tab w:val="num" w:pos="720"/>
        </w:tabs>
        <w:ind w:left="720" w:hanging="360"/>
      </w:pPr>
    </w:lvl>
    <w:lvl w:ilvl="1" w:tplc="3B28EDF2" w:tentative="1">
      <w:start w:val="1"/>
      <w:numFmt w:val="decimal"/>
      <w:lvlText w:val="%2."/>
      <w:lvlJc w:val="left"/>
      <w:pPr>
        <w:tabs>
          <w:tab w:val="num" w:pos="1440"/>
        </w:tabs>
        <w:ind w:left="1440" w:hanging="360"/>
      </w:pPr>
    </w:lvl>
    <w:lvl w:ilvl="2" w:tplc="EAE27D4A" w:tentative="1">
      <w:start w:val="1"/>
      <w:numFmt w:val="decimal"/>
      <w:lvlText w:val="%3."/>
      <w:lvlJc w:val="left"/>
      <w:pPr>
        <w:tabs>
          <w:tab w:val="num" w:pos="2160"/>
        </w:tabs>
        <w:ind w:left="2160" w:hanging="360"/>
      </w:pPr>
    </w:lvl>
    <w:lvl w:ilvl="3" w:tplc="DE3E82A0" w:tentative="1">
      <w:start w:val="1"/>
      <w:numFmt w:val="decimal"/>
      <w:lvlText w:val="%4."/>
      <w:lvlJc w:val="left"/>
      <w:pPr>
        <w:tabs>
          <w:tab w:val="num" w:pos="2880"/>
        </w:tabs>
        <w:ind w:left="2880" w:hanging="360"/>
      </w:pPr>
    </w:lvl>
    <w:lvl w:ilvl="4" w:tplc="B61E5636" w:tentative="1">
      <w:start w:val="1"/>
      <w:numFmt w:val="decimal"/>
      <w:lvlText w:val="%5."/>
      <w:lvlJc w:val="left"/>
      <w:pPr>
        <w:tabs>
          <w:tab w:val="num" w:pos="3600"/>
        </w:tabs>
        <w:ind w:left="3600" w:hanging="360"/>
      </w:pPr>
    </w:lvl>
    <w:lvl w:ilvl="5" w:tplc="A600FB68" w:tentative="1">
      <w:start w:val="1"/>
      <w:numFmt w:val="decimal"/>
      <w:lvlText w:val="%6."/>
      <w:lvlJc w:val="left"/>
      <w:pPr>
        <w:tabs>
          <w:tab w:val="num" w:pos="4320"/>
        </w:tabs>
        <w:ind w:left="4320" w:hanging="360"/>
      </w:pPr>
    </w:lvl>
    <w:lvl w:ilvl="6" w:tplc="68A4D272" w:tentative="1">
      <w:start w:val="1"/>
      <w:numFmt w:val="decimal"/>
      <w:lvlText w:val="%7."/>
      <w:lvlJc w:val="left"/>
      <w:pPr>
        <w:tabs>
          <w:tab w:val="num" w:pos="5040"/>
        </w:tabs>
        <w:ind w:left="5040" w:hanging="360"/>
      </w:pPr>
    </w:lvl>
    <w:lvl w:ilvl="7" w:tplc="ED94D39A" w:tentative="1">
      <w:start w:val="1"/>
      <w:numFmt w:val="decimal"/>
      <w:lvlText w:val="%8."/>
      <w:lvlJc w:val="left"/>
      <w:pPr>
        <w:tabs>
          <w:tab w:val="num" w:pos="5760"/>
        </w:tabs>
        <w:ind w:left="5760" w:hanging="360"/>
      </w:pPr>
    </w:lvl>
    <w:lvl w:ilvl="8" w:tplc="3398C6C2" w:tentative="1">
      <w:start w:val="1"/>
      <w:numFmt w:val="decimal"/>
      <w:lvlText w:val="%9."/>
      <w:lvlJc w:val="left"/>
      <w:pPr>
        <w:tabs>
          <w:tab w:val="num" w:pos="6480"/>
        </w:tabs>
        <w:ind w:left="6480" w:hanging="360"/>
      </w:pPr>
    </w:lvl>
  </w:abstractNum>
  <w:abstractNum w:abstractNumId="12">
    <w:nsid w:val="330C1DC7"/>
    <w:multiLevelType w:val="hybridMultilevel"/>
    <w:tmpl w:val="01A8DABE"/>
    <w:lvl w:ilvl="0" w:tplc="3CA05778">
      <w:start w:val="1"/>
      <w:numFmt w:val="bullet"/>
      <w:lvlText w:val="•"/>
      <w:lvlJc w:val="left"/>
      <w:pPr>
        <w:tabs>
          <w:tab w:val="num" w:pos="720"/>
        </w:tabs>
        <w:ind w:left="720" w:hanging="360"/>
      </w:pPr>
      <w:rPr>
        <w:rFonts w:ascii="Arial" w:hAnsi="Arial" w:hint="default"/>
      </w:rPr>
    </w:lvl>
    <w:lvl w:ilvl="1" w:tplc="2C7A921E" w:tentative="1">
      <w:start w:val="1"/>
      <w:numFmt w:val="bullet"/>
      <w:lvlText w:val="•"/>
      <w:lvlJc w:val="left"/>
      <w:pPr>
        <w:tabs>
          <w:tab w:val="num" w:pos="1440"/>
        </w:tabs>
        <w:ind w:left="1440" w:hanging="360"/>
      </w:pPr>
      <w:rPr>
        <w:rFonts w:ascii="Arial" w:hAnsi="Arial" w:hint="default"/>
      </w:rPr>
    </w:lvl>
    <w:lvl w:ilvl="2" w:tplc="F8B28A4E" w:tentative="1">
      <w:start w:val="1"/>
      <w:numFmt w:val="bullet"/>
      <w:lvlText w:val="•"/>
      <w:lvlJc w:val="left"/>
      <w:pPr>
        <w:tabs>
          <w:tab w:val="num" w:pos="2160"/>
        </w:tabs>
        <w:ind w:left="2160" w:hanging="360"/>
      </w:pPr>
      <w:rPr>
        <w:rFonts w:ascii="Arial" w:hAnsi="Arial" w:hint="default"/>
      </w:rPr>
    </w:lvl>
    <w:lvl w:ilvl="3" w:tplc="57B88026" w:tentative="1">
      <w:start w:val="1"/>
      <w:numFmt w:val="bullet"/>
      <w:lvlText w:val="•"/>
      <w:lvlJc w:val="left"/>
      <w:pPr>
        <w:tabs>
          <w:tab w:val="num" w:pos="2880"/>
        </w:tabs>
        <w:ind w:left="2880" w:hanging="360"/>
      </w:pPr>
      <w:rPr>
        <w:rFonts w:ascii="Arial" w:hAnsi="Arial" w:hint="default"/>
      </w:rPr>
    </w:lvl>
    <w:lvl w:ilvl="4" w:tplc="CDC69C7A" w:tentative="1">
      <w:start w:val="1"/>
      <w:numFmt w:val="bullet"/>
      <w:lvlText w:val="•"/>
      <w:lvlJc w:val="left"/>
      <w:pPr>
        <w:tabs>
          <w:tab w:val="num" w:pos="3600"/>
        </w:tabs>
        <w:ind w:left="3600" w:hanging="360"/>
      </w:pPr>
      <w:rPr>
        <w:rFonts w:ascii="Arial" w:hAnsi="Arial" w:hint="default"/>
      </w:rPr>
    </w:lvl>
    <w:lvl w:ilvl="5" w:tplc="94E0BFAA" w:tentative="1">
      <w:start w:val="1"/>
      <w:numFmt w:val="bullet"/>
      <w:lvlText w:val="•"/>
      <w:lvlJc w:val="left"/>
      <w:pPr>
        <w:tabs>
          <w:tab w:val="num" w:pos="4320"/>
        </w:tabs>
        <w:ind w:left="4320" w:hanging="360"/>
      </w:pPr>
      <w:rPr>
        <w:rFonts w:ascii="Arial" w:hAnsi="Arial" w:hint="default"/>
      </w:rPr>
    </w:lvl>
    <w:lvl w:ilvl="6" w:tplc="74CC1D00" w:tentative="1">
      <w:start w:val="1"/>
      <w:numFmt w:val="bullet"/>
      <w:lvlText w:val="•"/>
      <w:lvlJc w:val="left"/>
      <w:pPr>
        <w:tabs>
          <w:tab w:val="num" w:pos="5040"/>
        </w:tabs>
        <w:ind w:left="5040" w:hanging="360"/>
      </w:pPr>
      <w:rPr>
        <w:rFonts w:ascii="Arial" w:hAnsi="Arial" w:hint="default"/>
      </w:rPr>
    </w:lvl>
    <w:lvl w:ilvl="7" w:tplc="E0B2C0AC" w:tentative="1">
      <w:start w:val="1"/>
      <w:numFmt w:val="bullet"/>
      <w:lvlText w:val="•"/>
      <w:lvlJc w:val="left"/>
      <w:pPr>
        <w:tabs>
          <w:tab w:val="num" w:pos="5760"/>
        </w:tabs>
        <w:ind w:left="5760" w:hanging="360"/>
      </w:pPr>
      <w:rPr>
        <w:rFonts w:ascii="Arial" w:hAnsi="Arial" w:hint="default"/>
      </w:rPr>
    </w:lvl>
    <w:lvl w:ilvl="8" w:tplc="42E24D96" w:tentative="1">
      <w:start w:val="1"/>
      <w:numFmt w:val="bullet"/>
      <w:lvlText w:val="•"/>
      <w:lvlJc w:val="left"/>
      <w:pPr>
        <w:tabs>
          <w:tab w:val="num" w:pos="6480"/>
        </w:tabs>
        <w:ind w:left="6480" w:hanging="360"/>
      </w:pPr>
      <w:rPr>
        <w:rFonts w:ascii="Arial" w:hAnsi="Arial" w:hint="default"/>
      </w:rPr>
    </w:lvl>
  </w:abstractNum>
  <w:abstractNum w:abstractNumId="13">
    <w:nsid w:val="427C4892"/>
    <w:multiLevelType w:val="hybridMultilevel"/>
    <w:tmpl w:val="94AAE90E"/>
    <w:lvl w:ilvl="0" w:tplc="79146B02">
      <w:start w:val="1"/>
      <w:numFmt w:val="bullet"/>
      <w:lvlText w:val=""/>
      <w:lvlJc w:val="left"/>
      <w:pPr>
        <w:tabs>
          <w:tab w:val="num" w:pos="720"/>
        </w:tabs>
        <w:ind w:left="720" w:hanging="360"/>
      </w:pPr>
      <w:rPr>
        <w:rFonts w:ascii="Wingdings" w:hAnsi="Wingdings" w:hint="default"/>
      </w:rPr>
    </w:lvl>
    <w:lvl w:ilvl="1" w:tplc="ACE69FB4" w:tentative="1">
      <w:start w:val="1"/>
      <w:numFmt w:val="bullet"/>
      <w:lvlText w:val=""/>
      <w:lvlJc w:val="left"/>
      <w:pPr>
        <w:tabs>
          <w:tab w:val="num" w:pos="1440"/>
        </w:tabs>
        <w:ind w:left="1440" w:hanging="360"/>
      </w:pPr>
      <w:rPr>
        <w:rFonts w:ascii="Wingdings" w:hAnsi="Wingdings" w:hint="default"/>
      </w:rPr>
    </w:lvl>
    <w:lvl w:ilvl="2" w:tplc="3EB28454" w:tentative="1">
      <w:start w:val="1"/>
      <w:numFmt w:val="bullet"/>
      <w:lvlText w:val=""/>
      <w:lvlJc w:val="left"/>
      <w:pPr>
        <w:tabs>
          <w:tab w:val="num" w:pos="2160"/>
        </w:tabs>
        <w:ind w:left="2160" w:hanging="360"/>
      </w:pPr>
      <w:rPr>
        <w:rFonts w:ascii="Wingdings" w:hAnsi="Wingdings" w:hint="default"/>
      </w:rPr>
    </w:lvl>
    <w:lvl w:ilvl="3" w:tplc="346A320A" w:tentative="1">
      <w:start w:val="1"/>
      <w:numFmt w:val="bullet"/>
      <w:lvlText w:val=""/>
      <w:lvlJc w:val="left"/>
      <w:pPr>
        <w:tabs>
          <w:tab w:val="num" w:pos="2880"/>
        </w:tabs>
        <w:ind w:left="2880" w:hanging="360"/>
      </w:pPr>
      <w:rPr>
        <w:rFonts w:ascii="Wingdings" w:hAnsi="Wingdings" w:hint="default"/>
      </w:rPr>
    </w:lvl>
    <w:lvl w:ilvl="4" w:tplc="F94C9192" w:tentative="1">
      <w:start w:val="1"/>
      <w:numFmt w:val="bullet"/>
      <w:lvlText w:val=""/>
      <w:lvlJc w:val="left"/>
      <w:pPr>
        <w:tabs>
          <w:tab w:val="num" w:pos="3600"/>
        </w:tabs>
        <w:ind w:left="3600" w:hanging="360"/>
      </w:pPr>
      <w:rPr>
        <w:rFonts w:ascii="Wingdings" w:hAnsi="Wingdings" w:hint="default"/>
      </w:rPr>
    </w:lvl>
    <w:lvl w:ilvl="5" w:tplc="F132C1FE" w:tentative="1">
      <w:start w:val="1"/>
      <w:numFmt w:val="bullet"/>
      <w:lvlText w:val=""/>
      <w:lvlJc w:val="left"/>
      <w:pPr>
        <w:tabs>
          <w:tab w:val="num" w:pos="4320"/>
        </w:tabs>
        <w:ind w:left="4320" w:hanging="360"/>
      </w:pPr>
      <w:rPr>
        <w:rFonts w:ascii="Wingdings" w:hAnsi="Wingdings" w:hint="default"/>
      </w:rPr>
    </w:lvl>
    <w:lvl w:ilvl="6" w:tplc="A8928EE8" w:tentative="1">
      <w:start w:val="1"/>
      <w:numFmt w:val="bullet"/>
      <w:lvlText w:val=""/>
      <w:lvlJc w:val="left"/>
      <w:pPr>
        <w:tabs>
          <w:tab w:val="num" w:pos="5040"/>
        </w:tabs>
        <w:ind w:left="5040" w:hanging="360"/>
      </w:pPr>
      <w:rPr>
        <w:rFonts w:ascii="Wingdings" w:hAnsi="Wingdings" w:hint="default"/>
      </w:rPr>
    </w:lvl>
    <w:lvl w:ilvl="7" w:tplc="003E8ACA" w:tentative="1">
      <w:start w:val="1"/>
      <w:numFmt w:val="bullet"/>
      <w:lvlText w:val=""/>
      <w:lvlJc w:val="left"/>
      <w:pPr>
        <w:tabs>
          <w:tab w:val="num" w:pos="5760"/>
        </w:tabs>
        <w:ind w:left="5760" w:hanging="360"/>
      </w:pPr>
      <w:rPr>
        <w:rFonts w:ascii="Wingdings" w:hAnsi="Wingdings" w:hint="default"/>
      </w:rPr>
    </w:lvl>
    <w:lvl w:ilvl="8" w:tplc="DD663D8A" w:tentative="1">
      <w:start w:val="1"/>
      <w:numFmt w:val="bullet"/>
      <w:lvlText w:val=""/>
      <w:lvlJc w:val="left"/>
      <w:pPr>
        <w:tabs>
          <w:tab w:val="num" w:pos="6480"/>
        </w:tabs>
        <w:ind w:left="6480" w:hanging="360"/>
      </w:pPr>
      <w:rPr>
        <w:rFonts w:ascii="Wingdings" w:hAnsi="Wingdings" w:hint="default"/>
      </w:rPr>
    </w:lvl>
  </w:abstractNum>
  <w:abstractNum w:abstractNumId="14">
    <w:nsid w:val="50AC1E60"/>
    <w:multiLevelType w:val="hybridMultilevel"/>
    <w:tmpl w:val="0324D4FE"/>
    <w:lvl w:ilvl="0" w:tplc="AA5C1192">
      <w:start w:val="1"/>
      <w:numFmt w:val="bullet"/>
      <w:lvlText w:val="‾"/>
      <w:lvlJc w:val="left"/>
      <w:pPr>
        <w:tabs>
          <w:tab w:val="num" w:pos="720"/>
        </w:tabs>
        <w:ind w:left="720" w:hanging="360"/>
      </w:pPr>
      <w:rPr>
        <w:rFonts w:ascii="Times New Roman" w:hAnsi="Times New Roman" w:hint="default"/>
      </w:rPr>
    </w:lvl>
    <w:lvl w:ilvl="1" w:tplc="93084628" w:tentative="1">
      <w:start w:val="1"/>
      <w:numFmt w:val="bullet"/>
      <w:lvlText w:val="‾"/>
      <w:lvlJc w:val="left"/>
      <w:pPr>
        <w:tabs>
          <w:tab w:val="num" w:pos="1440"/>
        </w:tabs>
        <w:ind w:left="1440" w:hanging="360"/>
      </w:pPr>
      <w:rPr>
        <w:rFonts w:ascii="Times New Roman" w:hAnsi="Times New Roman" w:hint="default"/>
      </w:rPr>
    </w:lvl>
    <w:lvl w:ilvl="2" w:tplc="DA94EC54" w:tentative="1">
      <w:start w:val="1"/>
      <w:numFmt w:val="bullet"/>
      <w:lvlText w:val="‾"/>
      <w:lvlJc w:val="left"/>
      <w:pPr>
        <w:tabs>
          <w:tab w:val="num" w:pos="2160"/>
        </w:tabs>
        <w:ind w:left="2160" w:hanging="360"/>
      </w:pPr>
      <w:rPr>
        <w:rFonts w:ascii="Times New Roman" w:hAnsi="Times New Roman" w:hint="default"/>
      </w:rPr>
    </w:lvl>
    <w:lvl w:ilvl="3" w:tplc="F71C8608" w:tentative="1">
      <w:start w:val="1"/>
      <w:numFmt w:val="bullet"/>
      <w:lvlText w:val="‾"/>
      <w:lvlJc w:val="left"/>
      <w:pPr>
        <w:tabs>
          <w:tab w:val="num" w:pos="2880"/>
        </w:tabs>
        <w:ind w:left="2880" w:hanging="360"/>
      </w:pPr>
      <w:rPr>
        <w:rFonts w:ascii="Times New Roman" w:hAnsi="Times New Roman" w:hint="default"/>
      </w:rPr>
    </w:lvl>
    <w:lvl w:ilvl="4" w:tplc="5B449DC2" w:tentative="1">
      <w:start w:val="1"/>
      <w:numFmt w:val="bullet"/>
      <w:lvlText w:val="‾"/>
      <w:lvlJc w:val="left"/>
      <w:pPr>
        <w:tabs>
          <w:tab w:val="num" w:pos="3600"/>
        </w:tabs>
        <w:ind w:left="3600" w:hanging="360"/>
      </w:pPr>
      <w:rPr>
        <w:rFonts w:ascii="Times New Roman" w:hAnsi="Times New Roman" w:hint="default"/>
      </w:rPr>
    </w:lvl>
    <w:lvl w:ilvl="5" w:tplc="99EA3212" w:tentative="1">
      <w:start w:val="1"/>
      <w:numFmt w:val="bullet"/>
      <w:lvlText w:val="‾"/>
      <w:lvlJc w:val="left"/>
      <w:pPr>
        <w:tabs>
          <w:tab w:val="num" w:pos="4320"/>
        </w:tabs>
        <w:ind w:left="4320" w:hanging="360"/>
      </w:pPr>
      <w:rPr>
        <w:rFonts w:ascii="Times New Roman" w:hAnsi="Times New Roman" w:hint="default"/>
      </w:rPr>
    </w:lvl>
    <w:lvl w:ilvl="6" w:tplc="4774AA12" w:tentative="1">
      <w:start w:val="1"/>
      <w:numFmt w:val="bullet"/>
      <w:lvlText w:val="‾"/>
      <w:lvlJc w:val="left"/>
      <w:pPr>
        <w:tabs>
          <w:tab w:val="num" w:pos="5040"/>
        </w:tabs>
        <w:ind w:left="5040" w:hanging="360"/>
      </w:pPr>
      <w:rPr>
        <w:rFonts w:ascii="Times New Roman" w:hAnsi="Times New Roman" w:hint="default"/>
      </w:rPr>
    </w:lvl>
    <w:lvl w:ilvl="7" w:tplc="FA82E868" w:tentative="1">
      <w:start w:val="1"/>
      <w:numFmt w:val="bullet"/>
      <w:lvlText w:val="‾"/>
      <w:lvlJc w:val="left"/>
      <w:pPr>
        <w:tabs>
          <w:tab w:val="num" w:pos="5760"/>
        </w:tabs>
        <w:ind w:left="5760" w:hanging="360"/>
      </w:pPr>
      <w:rPr>
        <w:rFonts w:ascii="Times New Roman" w:hAnsi="Times New Roman" w:hint="default"/>
      </w:rPr>
    </w:lvl>
    <w:lvl w:ilvl="8" w:tplc="5FBE86D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4230382"/>
    <w:multiLevelType w:val="hybridMultilevel"/>
    <w:tmpl w:val="7BFC1582"/>
    <w:lvl w:ilvl="0" w:tplc="95D6B1C0">
      <w:start w:val="1"/>
      <w:numFmt w:val="bullet"/>
      <w:lvlText w:val="•"/>
      <w:lvlJc w:val="left"/>
      <w:pPr>
        <w:tabs>
          <w:tab w:val="num" w:pos="720"/>
        </w:tabs>
        <w:ind w:left="720" w:hanging="360"/>
      </w:pPr>
      <w:rPr>
        <w:rFonts w:ascii="Arial" w:hAnsi="Arial" w:hint="default"/>
      </w:rPr>
    </w:lvl>
    <w:lvl w:ilvl="1" w:tplc="C73604A8" w:tentative="1">
      <w:start w:val="1"/>
      <w:numFmt w:val="bullet"/>
      <w:lvlText w:val="•"/>
      <w:lvlJc w:val="left"/>
      <w:pPr>
        <w:tabs>
          <w:tab w:val="num" w:pos="1440"/>
        </w:tabs>
        <w:ind w:left="1440" w:hanging="360"/>
      </w:pPr>
      <w:rPr>
        <w:rFonts w:ascii="Arial" w:hAnsi="Arial" w:hint="default"/>
      </w:rPr>
    </w:lvl>
    <w:lvl w:ilvl="2" w:tplc="0BCCE9DE" w:tentative="1">
      <w:start w:val="1"/>
      <w:numFmt w:val="bullet"/>
      <w:lvlText w:val="•"/>
      <w:lvlJc w:val="left"/>
      <w:pPr>
        <w:tabs>
          <w:tab w:val="num" w:pos="2160"/>
        </w:tabs>
        <w:ind w:left="2160" w:hanging="360"/>
      </w:pPr>
      <w:rPr>
        <w:rFonts w:ascii="Arial" w:hAnsi="Arial" w:hint="default"/>
      </w:rPr>
    </w:lvl>
    <w:lvl w:ilvl="3" w:tplc="8B0E131E" w:tentative="1">
      <w:start w:val="1"/>
      <w:numFmt w:val="bullet"/>
      <w:lvlText w:val="•"/>
      <w:lvlJc w:val="left"/>
      <w:pPr>
        <w:tabs>
          <w:tab w:val="num" w:pos="2880"/>
        </w:tabs>
        <w:ind w:left="2880" w:hanging="360"/>
      </w:pPr>
      <w:rPr>
        <w:rFonts w:ascii="Arial" w:hAnsi="Arial" w:hint="default"/>
      </w:rPr>
    </w:lvl>
    <w:lvl w:ilvl="4" w:tplc="EB362952" w:tentative="1">
      <w:start w:val="1"/>
      <w:numFmt w:val="bullet"/>
      <w:lvlText w:val="•"/>
      <w:lvlJc w:val="left"/>
      <w:pPr>
        <w:tabs>
          <w:tab w:val="num" w:pos="3600"/>
        </w:tabs>
        <w:ind w:left="3600" w:hanging="360"/>
      </w:pPr>
      <w:rPr>
        <w:rFonts w:ascii="Arial" w:hAnsi="Arial" w:hint="default"/>
      </w:rPr>
    </w:lvl>
    <w:lvl w:ilvl="5" w:tplc="A3AA4AB8" w:tentative="1">
      <w:start w:val="1"/>
      <w:numFmt w:val="bullet"/>
      <w:lvlText w:val="•"/>
      <w:lvlJc w:val="left"/>
      <w:pPr>
        <w:tabs>
          <w:tab w:val="num" w:pos="4320"/>
        </w:tabs>
        <w:ind w:left="4320" w:hanging="360"/>
      </w:pPr>
      <w:rPr>
        <w:rFonts w:ascii="Arial" w:hAnsi="Arial" w:hint="default"/>
      </w:rPr>
    </w:lvl>
    <w:lvl w:ilvl="6" w:tplc="D0D881A2" w:tentative="1">
      <w:start w:val="1"/>
      <w:numFmt w:val="bullet"/>
      <w:lvlText w:val="•"/>
      <w:lvlJc w:val="left"/>
      <w:pPr>
        <w:tabs>
          <w:tab w:val="num" w:pos="5040"/>
        </w:tabs>
        <w:ind w:left="5040" w:hanging="360"/>
      </w:pPr>
      <w:rPr>
        <w:rFonts w:ascii="Arial" w:hAnsi="Arial" w:hint="default"/>
      </w:rPr>
    </w:lvl>
    <w:lvl w:ilvl="7" w:tplc="A4106A90" w:tentative="1">
      <w:start w:val="1"/>
      <w:numFmt w:val="bullet"/>
      <w:lvlText w:val="•"/>
      <w:lvlJc w:val="left"/>
      <w:pPr>
        <w:tabs>
          <w:tab w:val="num" w:pos="5760"/>
        </w:tabs>
        <w:ind w:left="5760" w:hanging="360"/>
      </w:pPr>
      <w:rPr>
        <w:rFonts w:ascii="Arial" w:hAnsi="Arial" w:hint="default"/>
      </w:rPr>
    </w:lvl>
    <w:lvl w:ilvl="8" w:tplc="72EA16C0" w:tentative="1">
      <w:start w:val="1"/>
      <w:numFmt w:val="bullet"/>
      <w:lvlText w:val="•"/>
      <w:lvlJc w:val="left"/>
      <w:pPr>
        <w:tabs>
          <w:tab w:val="num" w:pos="6480"/>
        </w:tabs>
        <w:ind w:left="6480" w:hanging="360"/>
      </w:pPr>
      <w:rPr>
        <w:rFonts w:ascii="Arial" w:hAnsi="Arial" w:hint="default"/>
      </w:rPr>
    </w:lvl>
  </w:abstractNum>
  <w:abstractNum w:abstractNumId="16">
    <w:nsid w:val="56717EDA"/>
    <w:multiLevelType w:val="hybridMultilevel"/>
    <w:tmpl w:val="47E6991E"/>
    <w:lvl w:ilvl="0" w:tplc="38660F9C">
      <w:start w:val="1"/>
      <w:numFmt w:val="bullet"/>
      <w:lvlText w:val="-"/>
      <w:lvlJc w:val="left"/>
      <w:pPr>
        <w:ind w:left="495" w:hanging="360"/>
      </w:pPr>
      <w:rPr>
        <w:rFonts w:ascii="Traditional Arabic" w:eastAsiaTheme="minorHAnsi" w:hAnsi="Traditional Arabic" w:cs="Traditional Arabic" w:hint="default"/>
      </w:rPr>
    </w:lvl>
    <w:lvl w:ilvl="1" w:tplc="040C0003" w:tentative="1">
      <w:start w:val="1"/>
      <w:numFmt w:val="bullet"/>
      <w:lvlText w:val="o"/>
      <w:lvlJc w:val="left"/>
      <w:pPr>
        <w:ind w:left="1215" w:hanging="360"/>
      </w:pPr>
      <w:rPr>
        <w:rFonts w:ascii="Courier New" w:hAnsi="Courier New" w:cs="Courier New" w:hint="default"/>
      </w:rPr>
    </w:lvl>
    <w:lvl w:ilvl="2" w:tplc="040C0005" w:tentative="1">
      <w:start w:val="1"/>
      <w:numFmt w:val="bullet"/>
      <w:lvlText w:val=""/>
      <w:lvlJc w:val="left"/>
      <w:pPr>
        <w:ind w:left="1935" w:hanging="360"/>
      </w:pPr>
      <w:rPr>
        <w:rFonts w:ascii="Wingdings" w:hAnsi="Wingdings" w:hint="default"/>
      </w:rPr>
    </w:lvl>
    <w:lvl w:ilvl="3" w:tplc="040C0001" w:tentative="1">
      <w:start w:val="1"/>
      <w:numFmt w:val="bullet"/>
      <w:lvlText w:val=""/>
      <w:lvlJc w:val="left"/>
      <w:pPr>
        <w:ind w:left="2655" w:hanging="360"/>
      </w:pPr>
      <w:rPr>
        <w:rFonts w:ascii="Symbol" w:hAnsi="Symbol" w:hint="default"/>
      </w:rPr>
    </w:lvl>
    <w:lvl w:ilvl="4" w:tplc="040C0003" w:tentative="1">
      <w:start w:val="1"/>
      <w:numFmt w:val="bullet"/>
      <w:lvlText w:val="o"/>
      <w:lvlJc w:val="left"/>
      <w:pPr>
        <w:ind w:left="3375" w:hanging="360"/>
      </w:pPr>
      <w:rPr>
        <w:rFonts w:ascii="Courier New" w:hAnsi="Courier New" w:cs="Courier New" w:hint="default"/>
      </w:rPr>
    </w:lvl>
    <w:lvl w:ilvl="5" w:tplc="040C0005" w:tentative="1">
      <w:start w:val="1"/>
      <w:numFmt w:val="bullet"/>
      <w:lvlText w:val=""/>
      <w:lvlJc w:val="left"/>
      <w:pPr>
        <w:ind w:left="4095" w:hanging="360"/>
      </w:pPr>
      <w:rPr>
        <w:rFonts w:ascii="Wingdings" w:hAnsi="Wingdings" w:hint="default"/>
      </w:rPr>
    </w:lvl>
    <w:lvl w:ilvl="6" w:tplc="040C0001" w:tentative="1">
      <w:start w:val="1"/>
      <w:numFmt w:val="bullet"/>
      <w:lvlText w:val=""/>
      <w:lvlJc w:val="left"/>
      <w:pPr>
        <w:ind w:left="4815" w:hanging="360"/>
      </w:pPr>
      <w:rPr>
        <w:rFonts w:ascii="Symbol" w:hAnsi="Symbol" w:hint="default"/>
      </w:rPr>
    </w:lvl>
    <w:lvl w:ilvl="7" w:tplc="040C0003" w:tentative="1">
      <w:start w:val="1"/>
      <w:numFmt w:val="bullet"/>
      <w:lvlText w:val="o"/>
      <w:lvlJc w:val="left"/>
      <w:pPr>
        <w:ind w:left="5535" w:hanging="360"/>
      </w:pPr>
      <w:rPr>
        <w:rFonts w:ascii="Courier New" w:hAnsi="Courier New" w:cs="Courier New" w:hint="default"/>
      </w:rPr>
    </w:lvl>
    <w:lvl w:ilvl="8" w:tplc="040C0005" w:tentative="1">
      <w:start w:val="1"/>
      <w:numFmt w:val="bullet"/>
      <w:lvlText w:val=""/>
      <w:lvlJc w:val="left"/>
      <w:pPr>
        <w:ind w:left="6255" w:hanging="360"/>
      </w:pPr>
      <w:rPr>
        <w:rFonts w:ascii="Wingdings" w:hAnsi="Wingdings" w:hint="default"/>
      </w:rPr>
    </w:lvl>
  </w:abstractNum>
  <w:abstractNum w:abstractNumId="17">
    <w:nsid w:val="5BC5691F"/>
    <w:multiLevelType w:val="hybridMultilevel"/>
    <w:tmpl w:val="13D418E4"/>
    <w:lvl w:ilvl="0" w:tplc="69D456F4">
      <w:start w:val="1"/>
      <w:numFmt w:val="bullet"/>
      <w:lvlText w:val="•"/>
      <w:lvlJc w:val="left"/>
      <w:pPr>
        <w:tabs>
          <w:tab w:val="num" w:pos="720"/>
        </w:tabs>
        <w:ind w:left="720" w:hanging="360"/>
      </w:pPr>
      <w:rPr>
        <w:rFonts w:ascii="Times New Roman" w:hAnsi="Times New Roman" w:hint="default"/>
      </w:rPr>
    </w:lvl>
    <w:lvl w:ilvl="1" w:tplc="3A46DA6E" w:tentative="1">
      <w:start w:val="1"/>
      <w:numFmt w:val="bullet"/>
      <w:lvlText w:val="•"/>
      <w:lvlJc w:val="left"/>
      <w:pPr>
        <w:tabs>
          <w:tab w:val="num" w:pos="1440"/>
        </w:tabs>
        <w:ind w:left="1440" w:hanging="360"/>
      </w:pPr>
      <w:rPr>
        <w:rFonts w:ascii="Times New Roman" w:hAnsi="Times New Roman" w:hint="default"/>
      </w:rPr>
    </w:lvl>
    <w:lvl w:ilvl="2" w:tplc="4D60BE90" w:tentative="1">
      <w:start w:val="1"/>
      <w:numFmt w:val="bullet"/>
      <w:lvlText w:val="•"/>
      <w:lvlJc w:val="left"/>
      <w:pPr>
        <w:tabs>
          <w:tab w:val="num" w:pos="2160"/>
        </w:tabs>
        <w:ind w:left="2160" w:hanging="360"/>
      </w:pPr>
      <w:rPr>
        <w:rFonts w:ascii="Times New Roman" w:hAnsi="Times New Roman" w:hint="default"/>
      </w:rPr>
    </w:lvl>
    <w:lvl w:ilvl="3" w:tplc="52501E92" w:tentative="1">
      <w:start w:val="1"/>
      <w:numFmt w:val="bullet"/>
      <w:lvlText w:val="•"/>
      <w:lvlJc w:val="left"/>
      <w:pPr>
        <w:tabs>
          <w:tab w:val="num" w:pos="2880"/>
        </w:tabs>
        <w:ind w:left="2880" w:hanging="360"/>
      </w:pPr>
      <w:rPr>
        <w:rFonts w:ascii="Times New Roman" w:hAnsi="Times New Roman" w:hint="default"/>
      </w:rPr>
    </w:lvl>
    <w:lvl w:ilvl="4" w:tplc="18EEB5D8" w:tentative="1">
      <w:start w:val="1"/>
      <w:numFmt w:val="bullet"/>
      <w:lvlText w:val="•"/>
      <w:lvlJc w:val="left"/>
      <w:pPr>
        <w:tabs>
          <w:tab w:val="num" w:pos="3600"/>
        </w:tabs>
        <w:ind w:left="3600" w:hanging="360"/>
      </w:pPr>
      <w:rPr>
        <w:rFonts w:ascii="Times New Roman" w:hAnsi="Times New Roman" w:hint="default"/>
      </w:rPr>
    </w:lvl>
    <w:lvl w:ilvl="5" w:tplc="9F80947A" w:tentative="1">
      <w:start w:val="1"/>
      <w:numFmt w:val="bullet"/>
      <w:lvlText w:val="•"/>
      <w:lvlJc w:val="left"/>
      <w:pPr>
        <w:tabs>
          <w:tab w:val="num" w:pos="4320"/>
        </w:tabs>
        <w:ind w:left="4320" w:hanging="360"/>
      </w:pPr>
      <w:rPr>
        <w:rFonts w:ascii="Times New Roman" w:hAnsi="Times New Roman" w:hint="default"/>
      </w:rPr>
    </w:lvl>
    <w:lvl w:ilvl="6" w:tplc="9E164E20" w:tentative="1">
      <w:start w:val="1"/>
      <w:numFmt w:val="bullet"/>
      <w:lvlText w:val="•"/>
      <w:lvlJc w:val="left"/>
      <w:pPr>
        <w:tabs>
          <w:tab w:val="num" w:pos="5040"/>
        </w:tabs>
        <w:ind w:left="5040" w:hanging="360"/>
      </w:pPr>
      <w:rPr>
        <w:rFonts w:ascii="Times New Roman" w:hAnsi="Times New Roman" w:hint="default"/>
      </w:rPr>
    </w:lvl>
    <w:lvl w:ilvl="7" w:tplc="AB4E6418" w:tentative="1">
      <w:start w:val="1"/>
      <w:numFmt w:val="bullet"/>
      <w:lvlText w:val="•"/>
      <w:lvlJc w:val="left"/>
      <w:pPr>
        <w:tabs>
          <w:tab w:val="num" w:pos="5760"/>
        </w:tabs>
        <w:ind w:left="5760" w:hanging="360"/>
      </w:pPr>
      <w:rPr>
        <w:rFonts w:ascii="Times New Roman" w:hAnsi="Times New Roman" w:hint="default"/>
      </w:rPr>
    </w:lvl>
    <w:lvl w:ilvl="8" w:tplc="42529FD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5663E4A"/>
    <w:multiLevelType w:val="hybridMultilevel"/>
    <w:tmpl w:val="C4DCD790"/>
    <w:lvl w:ilvl="0" w:tplc="57C48BA8">
      <w:start w:val="1"/>
      <w:numFmt w:val="bullet"/>
      <w:lvlText w:val="‾"/>
      <w:lvlJc w:val="left"/>
      <w:pPr>
        <w:tabs>
          <w:tab w:val="num" w:pos="720"/>
        </w:tabs>
        <w:ind w:left="720" w:hanging="360"/>
      </w:pPr>
      <w:rPr>
        <w:rFonts w:ascii="Times New Roman" w:hAnsi="Times New Roman" w:hint="default"/>
      </w:rPr>
    </w:lvl>
    <w:lvl w:ilvl="1" w:tplc="583AFD50" w:tentative="1">
      <w:start w:val="1"/>
      <w:numFmt w:val="bullet"/>
      <w:lvlText w:val="‾"/>
      <w:lvlJc w:val="left"/>
      <w:pPr>
        <w:tabs>
          <w:tab w:val="num" w:pos="1440"/>
        </w:tabs>
        <w:ind w:left="1440" w:hanging="360"/>
      </w:pPr>
      <w:rPr>
        <w:rFonts w:ascii="Times New Roman" w:hAnsi="Times New Roman" w:hint="default"/>
      </w:rPr>
    </w:lvl>
    <w:lvl w:ilvl="2" w:tplc="AF087C0C" w:tentative="1">
      <w:start w:val="1"/>
      <w:numFmt w:val="bullet"/>
      <w:lvlText w:val="‾"/>
      <w:lvlJc w:val="left"/>
      <w:pPr>
        <w:tabs>
          <w:tab w:val="num" w:pos="2160"/>
        </w:tabs>
        <w:ind w:left="2160" w:hanging="360"/>
      </w:pPr>
      <w:rPr>
        <w:rFonts w:ascii="Times New Roman" w:hAnsi="Times New Roman" w:hint="default"/>
      </w:rPr>
    </w:lvl>
    <w:lvl w:ilvl="3" w:tplc="3E247D76" w:tentative="1">
      <w:start w:val="1"/>
      <w:numFmt w:val="bullet"/>
      <w:lvlText w:val="‾"/>
      <w:lvlJc w:val="left"/>
      <w:pPr>
        <w:tabs>
          <w:tab w:val="num" w:pos="2880"/>
        </w:tabs>
        <w:ind w:left="2880" w:hanging="360"/>
      </w:pPr>
      <w:rPr>
        <w:rFonts w:ascii="Times New Roman" w:hAnsi="Times New Roman" w:hint="default"/>
      </w:rPr>
    </w:lvl>
    <w:lvl w:ilvl="4" w:tplc="BA528290" w:tentative="1">
      <w:start w:val="1"/>
      <w:numFmt w:val="bullet"/>
      <w:lvlText w:val="‾"/>
      <w:lvlJc w:val="left"/>
      <w:pPr>
        <w:tabs>
          <w:tab w:val="num" w:pos="3600"/>
        </w:tabs>
        <w:ind w:left="3600" w:hanging="360"/>
      </w:pPr>
      <w:rPr>
        <w:rFonts w:ascii="Times New Roman" w:hAnsi="Times New Roman" w:hint="default"/>
      </w:rPr>
    </w:lvl>
    <w:lvl w:ilvl="5" w:tplc="344CB5CE" w:tentative="1">
      <w:start w:val="1"/>
      <w:numFmt w:val="bullet"/>
      <w:lvlText w:val="‾"/>
      <w:lvlJc w:val="left"/>
      <w:pPr>
        <w:tabs>
          <w:tab w:val="num" w:pos="4320"/>
        </w:tabs>
        <w:ind w:left="4320" w:hanging="360"/>
      </w:pPr>
      <w:rPr>
        <w:rFonts w:ascii="Times New Roman" w:hAnsi="Times New Roman" w:hint="default"/>
      </w:rPr>
    </w:lvl>
    <w:lvl w:ilvl="6" w:tplc="173248AE" w:tentative="1">
      <w:start w:val="1"/>
      <w:numFmt w:val="bullet"/>
      <w:lvlText w:val="‾"/>
      <w:lvlJc w:val="left"/>
      <w:pPr>
        <w:tabs>
          <w:tab w:val="num" w:pos="5040"/>
        </w:tabs>
        <w:ind w:left="5040" w:hanging="360"/>
      </w:pPr>
      <w:rPr>
        <w:rFonts w:ascii="Times New Roman" w:hAnsi="Times New Roman" w:hint="default"/>
      </w:rPr>
    </w:lvl>
    <w:lvl w:ilvl="7" w:tplc="BAC00A3A" w:tentative="1">
      <w:start w:val="1"/>
      <w:numFmt w:val="bullet"/>
      <w:lvlText w:val="‾"/>
      <w:lvlJc w:val="left"/>
      <w:pPr>
        <w:tabs>
          <w:tab w:val="num" w:pos="5760"/>
        </w:tabs>
        <w:ind w:left="5760" w:hanging="360"/>
      </w:pPr>
      <w:rPr>
        <w:rFonts w:ascii="Times New Roman" w:hAnsi="Times New Roman" w:hint="default"/>
      </w:rPr>
    </w:lvl>
    <w:lvl w:ilvl="8" w:tplc="8F9CF31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5F11EB2"/>
    <w:multiLevelType w:val="hybridMultilevel"/>
    <w:tmpl w:val="84EAA0DA"/>
    <w:lvl w:ilvl="0" w:tplc="3DD2101C">
      <w:start w:val="1"/>
      <w:numFmt w:val="bullet"/>
      <w:lvlText w:val="•"/>
      <w:lvlJc w:val="left"/>
      <w:pPr>
        <w:tabs>
          <w:tab w:val="num" w:pos="720"/>
        </w:tabs>
        <w:ind w:left="720" w:hanging="360"/>
      </w:pPr>
      <w:rPr>
        <w:rFonts w:ascii="Arial" w:hAnsi="Arial" w:hint="default"/>
      </w:rPr>
    </w:lvl>
    <w:lvl w:ilvl="1" w:tplc="4F60AB44" w:tentative="1">
      <w:start w:val="1"/>
      <w:numFmt w:val="bullet"/>
      <w:lvlText w:val="•"/>
      <w:lvlJc w:val="left"/>
      <w:pPr>
        <w:tabs>
          <w:tab w:val="num" w:pos="1440"/>
        </w:tabs>
        <w:ind w:left="1440" w:hanging="360"/>
      </w:pPr>
      <w:rPr>
        <w:rFonts w:ascii="Arial" w:hAnsi="Arial" w:hint="default"/>
      </w:rPr>
    </w:lvl>
    <w:lvl w:ilvl="2" w:tplc="BB96F124" w:tentative="1">
      <w:start w:val="1"/>
      <w:numFmt w:val="bullet"/>
      <w:lvlText w:val="•"/>
      <w:lvlJc w:val="left"/>
      <w:pPr>
        <w:tabs>
          <w:tab w:val="num" w:pos="2160"/>
        </w:tabs>
        <w:ind w:left="2160" w:hanging="360"/>
      </w:pPr>
      <w:rPr>
        <w:rFonts w:ascii="Arial" w:hAnsi="Arial" w:hint="default"/>
      </w:rPr>
    </w:lvl>
    <w:lvl w:ilvl="3" w:tplc="B0786D18" w:tentative="1">
      <w:start w:val="1"/>
      <w:numFmt w:val="bullet"/>
      <w:lvlText w:val="•"/>
      <w:lvlJc w:val="left"/>
      <w:pPr>
        <w:tabs>
          <w:tab w:val="num" w:pos="2880"/>
        </w:tabs>
        <w:ind w:left="2880" w:hanging="360"/>
      </w:pPr>
      <w:rPr>
        <w:rFonts w:ascii="Arial" w:hAnsi="Arial" w:hint="default"/>
      </w:rPr>
    </w:lvl>
    <w:lvl w:ilvl="4" w:tplc="88B4FAA0" w:tentative="1">
      <w:start w:val="1"/>
      <w:numFmt w:val="bullet"/>
      <w:lvlText w:val="•"/>
      <w:lvlJc w:val="left"/>
      <w:pPr>
        <w:tabs>
          <w:tab w:val="num" w:pos="3600"/>
        </w:tabs>
        <w:ind w:left="3600" w:hanging="360"/>
      </w:pPr>
      <w:rPr>
        <w:rFonts w:ascii="Arial" w:hAnsi="Arial" w:hint="default"/>
      </w:rPr>
    </w:lvl>
    <w:lvl w:ilvl="5" w:tplc="6574941E" w:tentative="1">
      <w:start w:val="1"/>
      <w:numFmt w:val="bullet"/>
      <w:lvlText w:val="•"/>
      <w:lvlJc w:val="left"/>
      <w:pPr>
        <w:tabs>
          <w:tab w:val="num" w:pos="4320"/>
        </w:tabs>
        <w:ind w:left="4320" w:hanging="360"/>
      </w:pPr>
      <w:rPr>
        <w:rFonts w:ascii="Arial" w:hAnsi="Arial" w:hint="default"/>
      </w:rPr>
    </w:lvl>
    <w:lvl w:ilvl="6" w:tplc="E73A5422" w:tentative="1">
      <w:start w:val="1"/>
      <w:numFmt w:val="bullet"/>
      <w:lvlText w:val="•"/>
      <w:lvlJc w:val="left"/>
      <w:pPr>
        <w:tabs>
          <w:tab w:val="num" w:pos="5040"/>
        </w:tabs>
        <w:ind w:left="5040" w:hanging="360"/>
      </w:pPr>
      <w:rPr>
        <w:rFonts w:ascii="Arial" w:hAnsi="Arial" w:hint="default"/>
      </w:rPr>
    </w:lvl>
    <w:lvl w:ilvl="7" w:tplc="0BB6AC8A" w:tentative="1">
      <w:start w:val="1"/>
      <w:numFmt w:val="bullet"/>
      <w:lvlText w:val="•"/>
      <w:lvlJc w:val="left"/>
      <w:pPr>
        <w:tabs>
          <w:tab w:val="num" w:pos="5760"/>
        </w:tabs>
        <w:ind w:left="5760" w:hanging="360"/>
      </w:pPr>
      <w:rPr>
        <w:rFonts w:ascii="Arial" w:hAnsi="Arial" w:hint="default"/>
      </w:rPr>
    </w:lvl>
    <w:lvl w:ilvl="8" w:tplc="CE3687DC" w:tentative="1">
      <w:start w:val="1"/>
      <w:numFmt w:val="bullet"/>
      <w:lvlText w:val="•"/>
      <w:lvlJc w:val="left"/>
      <w:pPr>
        <w:tabs>
          <w:tab w:val="num" w:pos="6480"/>
        </w:tabs>
        <w:ind w:left="6480" w:hanging="360"/>
      </w:pPr>
      <w:rPr>
        <w:rFonts w:ascii="Arial" w:hAnsi="Arial" w:hint="default"/>
      </w:rPr>
    </w:lvl>
  </w:abstractNum>
  <w:abstractNum w:abstractNumId="20">
    <w:nsid w:val="679C218F"/>
    <w:multiLevelType w:val="hybridMultilevel"/>
    <w:tmpl w:val="23C0F2A4"/>
    <w:lvl w:ilvl="0" w:tplc="039234F0">
      <w:start w:val="1"/>
      <w:numFmt w:val="decimal"/>
      <w:lvlText w:val="%1."/>
      <w:lvlJc w:val="left"/>
      <w:pPr>
        <w:ind w:left="555" w:hanging="360"/>
      </w:pPr>
      <w:rPr>
        <w:rFonts w:hint="default"/>
      </w:rPr>
    </w:lvl>
    <w:lvl w:ilvl="1" w:tplc="040C0019" w:tentative="1">
      <w:start w:val="1"/>
      <w:numFmt w:val="lowerLetter"/>
      <w:lvlText w:val="%2."/>
      <w:lvlJc w:val="left"/>
      <w:pPr>
        <w:ind w:left="1275" w:hanging="360"/>
      </w:pPr>
    </w:lvl>
    <w:lvl w:ilvl="2" w:tplc="040C001B" w:tentative="1">
      <w:start w:val="1"/>
      <w:numFmt w:val="lowerRoman"/>
      <w:lvlText w:val="%3."/>
      <w:lvlJc w:val="right"/>
      <w:pPr>
        <w:ind w:left="1995" w:hanging="180"/>
      </w:pPr>
    </w:lvl>
    <w:lvl w:ilvl="3" w:tplc="040C000F" w:tentative="1">
      <w:start w:val="1"/>
      <w:numFmt w:val="decimal"/>
      <w:lvlText w:val="%4."/>
      <w:lvlJc w:val="left"/>
      <w:pPr>
        <w:ind w:left="2715" w:hanging="360"/>
      </w:pPr>
    </w:lvl>
    <w:lvl w:ilvl="4" w:tplc="040C0019" w:tentative="1">
      <w:start w:val="1"/>
      <w:numFmt w:val="lowerLetter"/>
      <w:lvlText w:val="%5."/>
      <w:lvlJc w:val="left"/>
      <w:pPr>
        <w:ind w:left="3435" w:hanging="360"/>
      </w:pPr>
    </w:lvl>
    <w:lvl w:ilvl="5" w:tplc="040C001B" w:tentative="1">
      <w:start w:val="1"/>
      <w:numFmt w:val="lowerRoman"/>
      <w:lvlText w:val="%6."/>
      <w:lvlJc w:val="right"/>
      <w:pPr>
        <w:ind w:left="4155" w:hanging="180"/>
      </w:pPr>
    </w:lvl>
    <w:lvl w:ilvl="6" w:tplc="040C000F" w:tentative="1">
      <w:start w:val="1"/>
      <w:numFmt w:val="decimal"/>
      <w:lvlText w:val="%7."/>
      <w:lvlJc w:val="left"/>
      <w:pPr>
        <w:ind w:left="4875" w:hanging="360"/>
      </w:pPr>
    </w:lvl>
    <w:lvl w:ilvl="7" w:tplc="040C0019" w:tentative="1">
      <w:start w:val="1"/>
      <w:numFmt w:val="lowerLetter"/>
      <w:lvlText w:val="%8."/>
      <w:lvlJc w:val="left"/>
      <w:pPr>
        <w:ind w:left="5595" w:hanging="360"/>
      </w:pPr>
    </w:lvl>
    <w:lvl w:ilvl="8" w:tplc="040C001B" w:tentative="1">
      <w:start w:val="1"/>
      <w:numFmt w:val="lowerRoman"/>
      <w:lvlText w:val="%9."/>
      <w:lvlJc w:val="right"/>
      <w:pPr>
        <w:ind w:left="6315" w:hanging="180"/>
      </w:pPr>
    </w:lvl>
  </w:abstractNum>
  <w:abstractNum w:abstractNumId="21">
    <w:nsid w:val="78496242"/>
    <w:multiLevelType w:val="hybridMultilevel"/>
    <w:tmpl w:val="6F7421A4"/>
    <w:lvl w:ilvl="0" w:tplc="F0404606">
      <w:start w:val="1"/>
      <w:numFmt w:val="bullet"/>
      <w:lvlText w:val="‾"/>
      <w:lvlJc w:val="left"/>
      <w:pPr>
        <w:tabs>
          <w:tab w:val="num" w:pos="720"/>
        </w:tabs>
        <w:ind w:left="720" w:hanging="360"/>
      </w:pPr>
      <w:rPr>
        <w:rFonts w:ascii="Times New Roman" w:hAnsi="Times New Roman" w:hint="default"/>
      </w:rPr>
    </w:lvl>
    <w:lvl w:ilvl="1" w:tplc="AD562B38" w:tentative="1">
      <w:start w:val="1"/>
      <w:numFmt w:val="bullet"/>
      <w:lvlText w:val="‾"/>
      <w:lvlJc w:val="left"/>
      <w:pPr>
        <w:tabs>
          <w:tab w:val="num" w:pos="1440"/>
        </w:tabs>
        <w:ind w:left="1440" w:hanging="360"/>
      </w:pPr>
      <w:rPr>
        <w:rFonts w:ascii="Times New Roman" w:hAnsi="Times New Roman" w:hint="default"/>
      </w:rPr>
    </w:lvl>
    <w:lvl w:ilvl="2" w:tplc="763C41CE" w:tentative="1">
      <w:start w:val="1"/>
      <w:numFmt w:val="bullet"/>
      <w:lvlText w:val="‾"/>
      <w:lvlJc w:val="left"/>
      <w:pPr>
        <w:tabs>
          <w:tab w:val="num" w:pos="2160"/>
        </w:tabs>
        <w:ind w:left="2160" w:hanging="360"/>
      </w:pPr>
      <w:rPr>
        <w:rFonts w:ascii="Times New Roman" w:hAnsi="Times New Roman" w:hint="default"/>
      </w:rPr>
    </w:lvl>
    <w:lvl w:ilvl="3" w:tplc="CA247AFE" w:tentative="1">
      <w:start w:val="1"/>
      <w:numFmt w:val="bullet"/>
      <w:lvlText w:val="‾"/>
      <w:lvlJc w:val="left"/>
      <w:pPr>
        <w:tabs>
          <w:tab w:val="num" w:pos="2880"/>
        </w:tabs>
        <w:ind w:left="2880" w:hanging="360"/>
      </w:pPr>
      <w:rPr>
        <w:rFonts w:ascii="Times New Roman" w:hAnsi="Times New Roman" w:hint="default"/>
      </w:rPr>
    </w:lvl>
    <w:lvl w:ilvl="4" w:tplc="F086E086" w:tentative="1">
      <w:start w:val="1"/>
      <w:numFmt w:val="bullet"/>
      <w:lvlText w:val="‾"/>
      <w:lvlJc w:val="left"/>
      <w:pPr>
        <w:tabs>
          <w:tab w:val="num" w:pos="3600"/>
        </w:tabs>
        <w:ind w:left="3600" w:hanging="360"/>
      </w:pPr>
      <w:rPr>
        <w:rFonts w:ascii="Times New Roman" w:hAnsi="Times New Roman" w:hint="default"/>
      </w:rPr>
    </w:lvl>
    <w:lvl w:ilvl="5" w:tplc="04744C30" w:tentative="1">
      <w:start w:val="1"/>
      <w:numFmt w:val="bullet"/>
      <w:lvlText w:val="‾"/>
      <w:lvlJc w:val="left"/>
      <w:pPr>
        <w:tabs>
          <w:tab w:val="num" w:pos="4320"/>
        </w:tabs>
        <w:ind w:left="4320" w:hanging="360"/>
      </w:pPr>
      <w:rPr>
        <w:rFonts w:ascii="Times New Roman" w:hAnsi="Times New Roman" w:hint="default"/>
      </w:rPr>
    </w:lvl>
    <w:lvl w:ilvl="6" w:tplc="5FA0EE44" w:tentative="1">
      <w:start w:val="1"/>
      <w:numFmt w:val="bullet"/>
      <w:lvlText w:val="‾"/>
      <w:lvlJc w:val="left"/>
      <w:pPr>
        <w:tabs>
          <w:tab w:val="num" w:pos="5040"/>
        </w:tabs>
        <w:ind w:left="5040" w:hanging="360"/>
      </w:pPr>
      <w:rPr>
        <w:rFonts w:ascii="Times New Roman" w:hAnsi="Times New Roman" w:hint="default"/>
      </w:rPr>
    </w:lvl>
    <w:lvl w:ilvl="7" w:tplc="384E9182" w:tentative="1">
      <w:start w:val="1"/>
      <w:numFmt w:val="bullet"/>
      <w:lvlText w:val="‾"/>
      <w:lvlJc w:val="left"/>
      <w:pPr>
        <w:tabs>
          <w:tab w:val="num" w:pos="5760"/>
        </w:tabs>
        <w:ind w:left="5760" w:hanging="360"/>
      </w:pPr>
      <w:rPr>
        <w:rFonts w:ascii="Times New Roman" w:hAnsi="Times New Roman" w:hint="default"/>
      </w:rPr>
    </w:lvl>
    <w:lvl w:ilvl="8" w:tplc="A2645EC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973004E"/>
    <w:multiLevelType w:val="hybridMultilevel"/>
    <w:tmpl w:val="7A86E720"/>
    <w:lvl w:ilvl="0" w:tplc="D24889EA">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3"/>
  </w:num>
  <w:num w:numId="4">
    <w:abstractNumId w:val="12"/>
  </w:num>
  <w:num w:numId="5">
    <w:abstractNumId w:val="3"/>
  </w:num>
  <w:num w:numId="6">
    <w:abstractNumId w:val="21"/>
  </w:num>
  <w:num w:numId="7">
    <w:abstractNumId w:val="18"/>
  </w:num>
  <w:num w:numId="8">
    <w:abstractNumId w:val="19"/>
  </w:num>
  <w:num w:numId="9">
    <w:abstractNumId w:val="17"/>
  </w:num>
  <w:num w:numId="10">
    <w:abstractNumId w:val="10"/>
  </w:num>
  <w:num w:numId="11">
    <w:abstractNumId w:val="14"/>
  </w:num>
  <w:num w:numId="12">
    <w:abstractNumId w:val="7"/>
  </w:num>
  <w:num w:numId="13">
    <w:abstractNumId w:val="15"/>
  </w:num>
  <w:num w:numId="14">
    <w:abstractNumId w:val="11"/>
  </w:num>
  <w:num w:numId="15">
    <w:abstractNumId w:val="1"/>
  </w:num>
  <w:num w:numId="16">
    <w:abstractNumId w:val="0"/>
  </w:num>
  <w:num w:numId="17">
    <w:abstractNumId w:val="5"/>
  </w:num>
  <w:num w:numId="18">
    <w:abstractNumId w:val="6"/>
  </w:num>
  <w:num w:numId="19">
    <w:abstractNumId w:val="8"/>
  </w:num>
  <w:num w:numId="20">
    <w:abstractNumId w:val="20"/>
  </w:num>
  <w:num w:numId="21">
    <w:abstractNumId w:val="22"/>
  </w:num>
  <w:num w:numId="22">
    <w:abstractNumId w:val="16"/>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drawingGridHorizontalSpacing w:val="110"/>
  <w:displayHorizontalDrawingGridEvery w:val="2"/>
  <w:characterSpacingControl w:val="doNotCompress"/>
  <w:compat/>
  <w:rsids>
    <w:rsidRoot w:val="00987146"/>
    <w:rsid w:val="00041C7B"/>
    <w:rsid w:val="00070D9A"/>
    <w:rsid w:val="000713DB"/>
    <w:rsid w:val="0013524F"/>
    <w:rsid w:val="00163EEE"/>
    <w:rsid w:val="001733C5"/>
    <w:rsid w:val="00180F46"/>
    <w:rsid w:val="001E6183"/>
    <w:rsid w:val="001E65D0"/>
    <w:rsid w:val="001F2CF9"/>
    <w:rsid w:val="00211BC5"/>
    <w:rsid w:val="0026243A"/>
    <w:rsid w:val="002808C1"/>
    <w:rsid w:val="002B3615"/>
    <w:rsid w:val="002D274C"/>
    <w:rsid w:val="002E1372"/>
    <w:rsid w:val="002F4EF9"/>
    <w:rsid w:val="003058FB"/>
    <w:rsid w:val="00333A2B"/>
    <w:rsid w:val="00376A65"/>
    <w:rsid w:val="00380CB5"/>
    <w:rsid w:val="00393952"/>
    <w:rsid w:val="003F12E7"/>
    <w:rsid w:val="00427602"/>
    <w:rsid w:val="004667C3"/>
    <w:rsid w:val="004670ED"/>
    <w:rsid w:val="00472CF4"/>
    <w:rsid w:val="00482CF6"/>
    <w:rsid w:val="004A31FB"/>
    <w:rsid w:val="005224AD"/>
    <w:rsid w:val="00527900"/>
    <w:rsid w:val="005707CB"/>
    <w:rsid w:val="00571737"/>
    <w:rsid w:val="00573C6E"/>
    <w:rsid w:val="005C0923"/>
    <w:rsid w:val="005F5A73"/>
    <w:rsid w:val="00601E4E"/>
    <w:rsid w:val="00602C07"/>
    <w:rsid w:val="0067312A"/>
    <w:rsid w:val="006811D5"/>
    <w:rsid w:val="00692386"/>
    <w:rsid w:val="006B1970"/>
    <w:rsid w:val="007C22B9"/>
    <w:rsid w:val="007D6C16"/>
    <w:rsid w:val="007E23A4"/>
    <w:rsid w:val="00874BE0"/>
    <w:rsid w:val="008A1653"/>
    <w:rsid w:val="008E5D6B"/>
    <w:rsid w:val="00956655"/>
    <w:rsid w:val="00980946"/>
    <w:rsid w:val="00987146"/>
    <w:rsid w:val="009A6DC6"/>
    <w:rsid w:val="009D5DC7"/>
    <w:rsid w:val="009E2813"/>
    <w:rsid w:val="009F3058"/>
    <w:rsid w:val="009F5ECA"/>
    <w:rsid w:val="00AA3BCC"/>
    <w:rsid w:val="00AD5319"/>
    <w:rsid w:val="00B02B0F"/>
    <w:rsid w:val="00B152D6"/>
    <w:rsid w:val="00B1588B"/>
    <w:rsid w:val="00B40649"/>
    <w:rsid w:val="00B72CB8"/>
    <w:rsid w:val="00C176D7"/>
    <w:rsid w:val="00CE06E4"/>
    <w:rsid w:val="00D045A1"/>
    <w:rsid w:val="00D36785"/>
    <w:rsid w:val="00D74409"/>
    <w:rsid w:val="00DC4D19"/>
    <w:rsid w:val="00DD77C2"/>
    <w:rsid w:val="00DE170C"/>
    <w:rsid w:val="00DF430A"/>
    <w:rsid w:val="00E1389C"/>
    <w:rsid w:val="00E37AAE"/>
    <w:rsid w:val="00E678CB"/>
    <w:rsid w:val="00ED4C45"/>
    <w:rsid w:val="00F10470"/>
    <w:rsid w:val="00F20EF0"/>
    <w:rsid w:val="00F46816"/>
    <w:rsid w:val="00FD1DD1"/>
    <w:rsid w:val="00FE7A5D"/>
    <w:rsid w:val="00FF44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97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3BCC"/>
    <w:pPr>
      <w:ind w:left="720"/>
      <w:contextualSpacing/>
    </w:pPr>
  </w:style>
  <w:style w:type="paragraph" w:styleId="Textedebulles">
    <w:name w:val="Balloon Text"/>
    <w:basedOn w:val="Normal"/>
    <w:link w:val="TextedebullesCar"/>
    <w:uiPriority w:val="99"/>
    <w:semiHidden/>
    <w:unhideWhenUsed/>
    <w:rsid w:val="00AA3B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3BCC"/>
    <w:rPr>
      <w:rFonts w:ascii="Tahoma" w:hAnsi="Tahoma" w:cs="Tahoma"/>
      <w:sz w:val="16"/>
      <w:szCs w:val="16"/>
    </w:rPr>
  </w:style>
  <w:style w:type="paragraph" w:styleId="NormalWeb">
    <w:name w:val="Normal (Web)"/>
    <w:basedOn w:val="Normal"/>
    <w:uiPriority w:val="99"/>
    <w:semiHidden/>
    <w:unhideWhenUsed/>
    <w:rsid w:val="004A31F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ps">
    <w:name w:val="hps"/>
    <w:basedOn w:val="Policepardfaut"/>
    <w:rsid w:val="0067312A"/>
  </w:style>
</w:styles>
</file>

<file path=word/webSettings.xml><?xml version="1.0" encoding="utf-8"?>
<w:webSettings xmlns:r="http://schemas.openxmlformats.org/officeDocument/2006/relationships" xmlns:w="http://schemas.openxmlformats.org/wordprocessingml/2006/main">
  <w:divs>
    <w:div w:id="4865439">
      <w:bodyDiv w:val="1"/>
      <w:marLeft w:val="0"/>
      <w:marRight w:val="0"/>
      <w:marTop w:val="0"/>
      <w:marBottom w:val="0"/>
      <w:divBdr>
        <w:top w:val="none" w:sz="0" w:space="0" w:color="auto"/>
        <w:left w:val="none" w:sz="0" w:space="0" w:color="auto"/>
        <w:bottom w:val="none" w:sz="0" w:space="0" w:color="auto"/>
        <w:right w:val="none" w:sz="0" w:space="0" w:color="auto"/>
      </w:divBdr>
    </w:div>
    <w:div w:id="131602728">
      <w:bodyDiv w:val="1"/>
      <w:marLeft w:val="0"/>
      <w:marRight w:val="0"/>
      <w:marTop w:val="0"/>
      <w:marBottom w:val="0"/>
      <w:divBdr>
        <w:top w:val="none" w:sz="0" w:space="0" w:color="auto"/>
        <w:left w:val="none" w:sz="0" w:space="0" w:color="auto"/>
        <w:bottom w:val="none" w:sz="0" w:space="0" w:color="auto"/>
        <w:right w:val="none" w:sz="0" w:space="0" w:color="auto"/>
      </w:divBdr>
    </w:div>
    <w:div w:id="132604558">
      <w:bodyDiv w:val="1"/>
      <w:marLeft w:val="0"/>
      <w:marRight w:val="0"/>
      <w:marTop w:val="0"/>
      <w:marBottom w:val="0"/>
      <w:divBdr>
        <w:top w:val="none" w:sz="0" w:space="0" w:color="auto"/>
        <w:left w:val="none" w:sz="0" w:space="0" w:color="auto"/>
        <w:bottom w:val="none" w:sz="0" w:space="0" w:color="auto"/>
        <w:right w:val="none" w:sz="0" w:space="0" w:color="auto"/>
      </w:divBdr>
    </w:div>
    <w:div w:id="137966027">
      <w:bodyDiv w:val="1"/>
      <w:marLeft w:val="0"/>
      <w:marRight w:val="0"/>
      <w:marTop w:val="0"/>
      <w:marBottom w:val="0"/>
      <w:divBdr>
        <w:top w:val="none" w:sz="0" w:space="0" w:color="auto"/>
        <w:left w:val="none" w:sz="0" w:space="0" w:color="auto"/>
        <w:bottom w:val="none" w:sz="0" w:space="0" w:color="auto"/>
        <w:right w:val="none" w:sz="0" w:space="0" w:color="auto"/>
      </w:divBdr>
    </w:div>
    <w:div w:id="150995589">
      <w:bodyDiv w:val="1"/>
      <w:marLeft w:val="0"/>
      <w:marRight w:val="0"/>
      <w:marTop w:val="0"/>
      <w:marBottom w:val="0"/>
      <w:divBdr>
        <w:top w:val="none" w:sz="0" w:space="0" w:color="auto"/>
        <w:left w:val="none" w:sz="0" w:space="0" w:color="auto"/>
        <w:bottom w:val="none" w:sz="0" w:space="0" w:color="auto"/>
        <w:right w:val="none" w:sz="0" w:space="0" w:color="auto"/>
      </w:divBdr>
      <w:divsChild>
        <w:div w:id="536240765">
          <w:marLeft w:val="0"/>
          <w:marRight w:val="432"/>
          <w:marTop w:val="115"/>
          <w:marBottom w:val="0"/>
          <w:divBdr>
            <w:top w:val="none" w:sz="0" w:space="0" w:color="auto"/>
            <w:left w:val="none" w:sz="0" w:space="0" w:color="auto"/>
            <w:bottom w:val="none" w:sz="0" w:space="0" w:color="auto"/>
            <w:right w:val="none" w:sz="0" w:space="0" w:color="auto"/>
          </w:divBdr>
        </w:div>
        <w:div w:id="1949460963">
          <w:marLeft w:val="0"/>
          <w:marRight w:val="432"/>
          <w:marTop w:val="115"/>
          <w:marBottom w:val="0"/>
          <w:divBdr>
            <w:top w:val="none" w:sz="0" w:space="0" w:color="auto"/>
            <w:left w:val="none" w:sz="0" w:space="0" w:color="auto"/>
            <w:bottom w:val="none" w:sz="0" w:space="0" w:color="auto"/>
            <w:right w:val="none" w:sz="0" w:space="0" w:color="auto"/>
          </w:divBdr>
        </w:div>
        <w:div w:id="1665207782">
          <w:marLeft w:val="0"/>
          <w:marRight w:val="432"/>
          <w:marTop w:val="115"/>
          <w:marBottom w:val="0"/>
          <w:divBdr>
            <w:top w:val="none" w:sz="0" w:space="0" w:color="auto"/>
            <w:left w:val="none" w:sz="0" w:space="0" w:color="auto"/>
            <w:bottom w:val="none" w:sz="0" w:space="0" w:color="auto"/>
            <w:right w:val="none" w:sz="0" w:space="0" w:color="auto"/>
          </w:divBdr>
        </w:div>
        <w:div w:id="1239941470">
          <w:marLeft w:val="0"/>
          <w:marRight w:val="432"/>
          <w:marTop w:val="115"/>
          <w:marBottom w:val="0"/>
          <w:divBdr>
            <w:top w:val="none" w:sz="0" w:space="0" w:color="auto"/>
            <w:left w:val="none" w:sz="0" w:space="0" w:color="auto"/>
            <w:bottom w:val="none" w:sz="0" w:space="0" w:color="auto"/>
            <w:right w:val="none" w:sz="0" w:space="0" w:color="auto"/>
          </w:divBdr>
        </w:div>
      </w:divsChild>
    </w:div>
    <w:div w:id="163782144">
      <w:bodyDiv w:val="1"/>
      <w:marLeft w:val="0"/>
      <w:marRight w:val="0"/>
      <w:marTop w:val="0"/>
      <w:marBottom w:val="0"/>
      <w:divBdr>
        <w:top w:val="none" w:sz="0" w:space="0" w:color="auto"/>
        <w:left w:val="none" w:sz="0" w:space="0" w:color="auto"/>
        <w:bottom w:val="none" w:sz="0" w:space="0" w:color="auto"/>
        <w:right w:val="none" w:sz="0" w:space="0" w:color="auto"/>
      </w:divBdr>
    </w:div>
    <w:div w:id="183248653">
      <w:bodyDiv w:val="1"/>
      <w:marLeft w:val="0"/>
      <w:marRight w:val="0"/>
      <w:marTop w:val="0"/>
      <w:marBottom w:val="0"/>
      <w:divBdr>
        <w:top w:val="none" w:sz="0" w:space="0" w:color="auto"/>
        <w:left w:val="none" w:sz="0" w:space="0" w:color="auto"/>
        <w:bottom w:val="none" w:sz="0" w:space="0" w:color="auto"/>
        <w:right w:val="none" w:sz="0" w:space="0" w:color="auto"/>
      </w:divBdr>
    </w:div>
    <w:div w:id="235482442">
      <w:bodyDiv w:val="1"/>
      <w:marLeft w:val="0"/>
      <w:marRight w:val="0"/>
      <w:marTop w:val="0"/>
      <w:marBottom w:val="0"/>
      <w:divBdr>
        <w:top w:val="none" w:sz="0" w:space="0" w:color="auto"/>
        <w:left w:val="none" w:sz="0" w:space="0" w:color="auto"/>
        <w:bottom w:val="none" w:sz="0" w:space="0" w:color="auto"/>
        <w:right w:val="none" w:sz="0" w:space="0" w:color="auto"/>
      </w:divBdr>
      <w:divsChild>
        <w:div w:id="1030301839">
          <w:marLeft w:val="0"/>
          <w:marRight w:val="907"/>
          <w:marTop w:val="0"/>
          <w:marBottom w:val="0"/>
          <w:divBdr>
            <w:top w:val="none" w:sz="0" w:space="0" w:color="auto"/>
            <w:left w:val="none" w:sz="0" w:space="0" w:color="auto"/>
            <w:bottom w:val="none" w:sz="0" w:space="0" w:color="auto"/>
            <w:right w:val="none" w:sz="0" w:space="0" w:color="auto"/>
          </w:divBdr>
        </w:div>
      </w:divsChild>
    </w:div>
    <w:div w:id="243877921">
      <w:bodyDiv w:val="1"/>
      <w:marLeft w:val="0"/>
      <w:marRight w:val="0"/>
      <w:marTop w:val="0"/>
      <w:marBottom w:val="0"/>
      <w:divBdr>
        <w:top w:val="none" w:sz="0" w:space="0" w:color="auto"/>
        <w:left w:val="none" w:sz="0" w:space="0" w:color="auto"/>
        <w:bottom w:val="none" w:sz="0" w:space="0" w:color="auto"/>
        <w:right w:val="none" w:sz="0" w:space="0" w:color="auto"/>
      </w:divBdr>
    </w:div>
    <w:div w:id="297105779">
      <w:bodyDiv w:val="1"/>
      <w:marLeft w:val="0"/>
      <w:marRight w:val="0"/>
      <w:marTop w:val="0"/>
      <w:marBottom w:val="0"/>
      <w:divBdr>
        <w:top w:val="none" w:sz="0" w:space="0" w:color="auto"/>
        <w:left w:val="none" w:sz="0" w:space="0" w:color="auto"/>
        <w:bottom w:val="none" w:sz="0" w:space="0" w:color="auto"/>
        <w:right w:val="none" w:sz="0" w:space="0" w:color="auto"/>
      </w:divBdr>
      <w:divsChild>
        <w:div w:id="1137337353">
          <w:marLeft w:val="0"/>
          <w:marRight w:val="2549"/>
          <w:marTop w:val="115"/>
          <w:marBottom w:val="0"/>
          <w:divBdr>
            <w:top w:val="none" w:sz="0" w:space="0" w:color="auto"/>
            <w:left w:val="none" w:sz="0" w:space="0" w:color="auto"/>
            <w:bottom w:val="none" w:sz="0" w:space="0" w:color="auto"/>
            <w:right w:val="none" w:sz="0" w:space="0" w:color="auto"/>
          </w:divBdr>
        </w:div>
        <w:div w:id="1196117566">
          <w:marLeft w:val="0"/>
          <w:marRight w:val="2549"/>
          <w:marTop w:val="115"/>
          <w:marBottom w:val="0"/>
          <w:divBdr>
            <w:top w:val="none" w:sz="0" w:space="0" w:color="auto"/>
            <w:left w:val="none" w:sz="0" w:space="0" w:color="auto"/>
            <w:bottom w:val="none" w:sz="0" w:space="0" w:color="auto"/>
            <w:right w:val="none" w:sz="0" w:space="0" w:color="auto"/>
          </w:divBdr>
        </w:div>
        <w:div w:id="753287344">
          <w:marLeft w:val="0"/>
          <w:marRight w:val="2549"/>
          <w:marTop w:val="115"/>
          <w:marBottom w:val="0"/>
          <w:divBdr>
            <w:top w:val="none" w:sz="0" w:space="0" w:color="auto"/>
            <w:left w:val="none" w:sz="0" w:space="0" w:color="auto"/>
            <w:bottom w:val="none" w:sz="0" w:space="0" w:color="auto"/>
            <w:right w:val="none" w:sz="0" w:space="0" w:color="auto"/>
          </w:divBdr>
        </w:div>
        <w:div w:id="779910080">
          <w:marLeft w:val="0"/>
          <w:marRight w:val="2549"/>
          <w:marTop w:val="115"/>
          <w:marBottom w:val="0"/>
          <w:divBdr>
            <w:top w:val="none" w:sz="0" w:space="0" w:color="auto"/>
            <w:left w:val="none" w:sz="0" w:space="0" w:color="auto"/>
            <w:bottom w:val="none" w:sz="0" w:space="0" w:color="auto"/>
            <w:right w:val="none" w:sz="0" w:space="0" w:color="auto"/>
          </w:divBdr>
        </w:div>
      </w:divsChild>
    </w:div>
    <w:div w:id="312297490">
      <w:bodyDiv w:val="1"/>
      <w:marLeft w:val="0"/>
      <w:marRight w:val="0"/>
      <w:marTop w:val="0"/>
      <w:marBottom w:val="0"/>
      <w:divBdr>
        <w:top w:val="none" w:sz="0" w:space="0" w:color="auto"/>
        <w:left w:val="none" w:sz="0" w:space="0" w:color="auto"/>
        <w:bottom w:val="none" w:sz="0" w:space="0" w:color="auto"/>
        <w:right w:val="none" w:sz="0" w:space="0" w:color="auto"/>
      </w:divBdr>
    </w:div>
    <w:div w:id="313024005">
      <w:bodyDiv w:val="1"/>
      <w:marLeft w:val="0"/>
      <w:marRight w:val="0"/>
      <w:marTop w:val="0"/>
      <w:marBottom w:val="0"/>
      <w:divBdr>
        <w:top w:val="none" w:sz="0" w:space="0" w:color="auto"/>
        <w:left w:val="none" w:sz="0" w:space="0" w:color="auto"/>
        <w:bottom w:val="none" w:sz="0" w:space="0" w:color="auto"/>
        <w:right w:val="none" w:sz="0" w:space="0" w:color="auto"/>
      </w:divBdr>
      <w:divsChild>
        <w:div w:id="2033875261">
          <w:marLeft w:val="0"/>
          <w:marRight w:val="432"/>
          <w:marTop w:val="134"/>
          <w:marBottom w:val="0"/>
          <w:divBdr>
            <w:top w:val="none" w:sz="0" w:space="0" w:color="auto"/>
            <w:left w:val="none" w:sz="0" w:space="0" w:color="auto"/>
            <w:bottom w:val="none" w:sz="0" w:space="0" w:color="auto"/>
            <w:right w:val="none" w:sz="0" w:space="0" w:color="auto"/>
          </w:divBdr>
        </w:div>
        <w:div w:id="1442601537">
          <w:marLeft w:val="0"/>
          <w:marRight w:val="432"/>
          <w:marTop w:val="134"/>
          <w:marBottom w:val="0"/>
          <w:divBdr>
            <w:top w:val="none" w:sz="0" w:space="0" w:color="auto"/>
            <w:left w:val="none" w:sz="0" w:space="0" w:color="auto"/>
            <w:bottom w:val="none" w:sz="0" w:space="0" w:color="auto"/>
            <w:right w:val="none" w:sz="0" w:space="0" w:color="auto"/>
          </w:divBdr>
        </w:div>
      </w:divsChild>
    </w:div>
    <w:div w:id="315112670">
      <w:bodyDiv w:val="1"/>
      <w:marLeft w:val="0"/>
      <w:marRight w:val="0"/>
      <w:marTop w:val="0"/>
      <w:marBottom w:val="0"/>
      <w:divBdr>
        <w:top w:val="none" w:sz="0" w:space="0" w:color="auto"/>
        <w:left w:val="none" w:sz="0" w:space="0" w:color="auto"/>
        <w:bottom w:val="none" w:sz="0" w:space="0" w:color="auto"/>
        <w:right w:val="none" w:sz="0" w:space="0" w:color="auto"/>
      </w:divBdr>
      <w:divsChild>
        <w:div w:id="1320233380">
          <w:marLeft w:val="0"/>
          <w:marRight w:val="720"/>
          <w:marTop w:val="0"/>
          <w:marBottom w:val="0"/>
          <w:divBdr>
            <w:top w:val="none" w:sz="0" w:space="0" w:color="auto"/>
            <w:left w:val="none" w:sz="0" w:space="0" w:color="auto"/>
            <w:bottom w:val="none" w:sz="0" w:space="0" w:color="auto"/>
            <w:right w:val="none" w:sz="0" w:space="0" w:color="auto"/>
          </w:divBdr>
        </w:div>
      </w:divsChild>
    </w:div>
    <w:div w:id="361201550">
      <w:bodyDiv w:val="1"/>
      <w:marLeft w:val="0"/>
      <w:marRight w:val="0"/>
      <w:marTop w:val="0"/>
      <w:marBottom w:val="0"/>
      <w:divBdr>
        <w:top w:val="none" w:sz="0" w:space="0" w:color="auto"/>
        <w:left w:val="none" w:sz="0" w:space="0" w:color="auto"/>
        <w:bottom w:val="none" w:sz="0" w:space="0" w:color="auto"/>
        <w:right w:val="none" w:sz="0" w:space="0" w:color="auto"/>
      </w:divBdr>
    </w:div>
    <w:div w:id="446512353">
      <w:bodyDiv w:val="1"/>
      <w:marLeft w:val="0"/>
      <w:marRight w:val="0"/>
      <w:marTop w:val="0"/>
      <w:marBottom w:val="0"/>
      <w:divBdr>
        <w:top w:val="none" w:sz="0" w:space="0" w:color="auto"/>
        <w:left w:val="none" w:sz="0" w:space="0" w:color="auto"/>
        <w:bottom w:val="none" w:sz="0" w:space="0" w:color="auto"/>
        <w:right w:val="none" w:sz="0" w:space="0" w:color="auto"/>
      </w:divBdr>
    </w:div>
    <w:div w:id="452750644">
      <w:bodyDiv w:val="1"/>
      <w:marLeft w:val="0"/>
      <w:marRight w:val="0"/>
      <w:marTop w:val="0"/>
      <w:marBottom w:val="0"/>
      <w:divBdr>
        <w:top w:val="none" w:sz="0" w:space="0" w:color="auto"/>
        <w:left w:val="none" w:sz="0" w:space="0" w:color="auto"/>
        <w:bottom w:val="none" w:sz="0" w:space="0" w:color="auto"/>
        <w:right w:val="none" w:sz="0" w:space="0" w:color="auto"/>
      </w:divBdr>
      <w:divsChild>
        <w:div w:id="1369381194">
          <w:marLeft w:val="0"/>
          <w:marRight w:val="2549"/>
          <w:marTop w:val="115"/>
          <w:marBottom w:val="0"/>
          <w:divBdr>
            <w:top w:val="none" w:sz="0" w:space="0" w:color="auto"/>
            <w:left w:val="none" w:sz="0" w:space="0" w:color="auto"/>
            <w:bottom w:val="none" w:sz="0" w:space="0" w:color="auto"/>
            <w:right w:val="none" w:sz="0" w:space="0" w:color="auto"/>
          </w:divBdr>
        </w:div>
        <w:div w:id="757403683">
          <w:marLeft w:val="0"/>
          <w:marRight w:val="2549"/>
          <w:marTop w:val="115"/>
          <w:marBottom w:val="0"/>
          <w:divBdr>
            <w:top w:val="none" w:sz="0" w:space="0" w:color="auto"/>
            <w:left w:val="none" w:sz="0" w:space="0" w:color="auto"/>
            <w:bottom w:val="none" w:sz="0" w:space="0" w:color="auto"/>
            <w:right w:val="none" w:sz="0" w:space="0" w:color="auto"/>
          </w:divBdr>
        </w:div>
        <w:div w:id="305010313">
          <w:marLeft w:val="0"/>
          <w:marRight w:val="2549"/>
          <w:marTop w:val="115"/>
          <w:marBottom w:val="0"/>
          <w:divBdr>
            <w:top w:val="none" w:sz="0" w:space="0" w:color="auto"/>
            <w:left w:val="none" w:sz="0" w:space="0" w:color="auto"/>
            <w:bottom w:val="none" w:sz="0" w:space="0" w:color="auto"/>
            <w:right w:val="none" w:sz="0" w:space="0" w:color="auto"/>
          </w:divBdr>
        </w:div>
      </w:divsChild>
    </w:div>
    <w:div w:id="489953453">
      <w:bodyDiv w:val="1"/>
      <w:marLeft w:val="0"/>
      <w:marRight w:val="0"/>
      <w:marTop w:val="0"/>
      <w:marBottom w:val="0"/>
      <w:divBdr>
        <w:top w:val="none" w:sz="0" w:space="0" w:color="auto"/>
        <w:left w:val="none" w:sz="0" w:space="0" w:color="auto"/>
        <w:bottom w:val="none" w:sz="0" w:space="0" w:color="auto"/>
        <w:right w:val="none" w:sz="0" w:space="0" w:color="auto"/>
      </w:divBdr>
      <w:divsChild>
        <w:div w:id="187522576">
          <w:marLeft w:val="0"/>
          <w:marRight w:val="1411"/>
          <w:marTop w:val="134"/>
          <w:marBottom w:val="0"/>
          <w:divBdr>
            <w:top w:val="none" w:sz="0" w:space="0" w:color="auto"/>
            <w:left w:val="none" w:sz="0" w:space="0" w:color="auto"/>
            <w:bottom w:val="none" w:sz="0" w:space="0" w:color="auto"/>
            <w:right w:val="none" w:sz="0" w:space="0" w:color="auto"/>
          </w:divBdr>
        </w:div>
        <w:div w:id="926814909">
          <w:marLeft w:val="0"/>
          <w:marRight w:val="1411"/>
          <w:marTop w:val="134"/>
          <w:marBottom w:val="0"/>
          <w:divBdr>
            <w:top w:val="none" w:sz="0" w:space="0" w:color="auto"/>
            <w:left w:val="none" w:sz="0" w:space="0" w:color="auto"/>
            <w:bottom w:val="none" w:sz="0" w:space="0" w:color="auto"/>
            <w:right w:val="none" w:sz="0" w:space="0" w:color="auto"/>
          </w:divBdr>
        </w:div>
        <w:div w:id="1691488707">
          <w:marLeft w:val="0"/>
          <w:marRight w:val="1411"/>
          <w:marTop w:val="134"/>
          <w:marBottom w:val="0"/>
          <w:divBdr>
            <w:top w:val="none" w:sz="0" w:space="0" w:color="auto"/>
            <w:left w:val="none" w:sz="0" w:space="0" w:color="auto"/>
            <w:bottom w:val="none" w:sz="0" w:space="0" w:color="auto"/>
            <w:right w:val="none" w:sz="0" w:space="0" w:color="auto"/>
          </w:divBdr>
        </w:div>
        <w:div w:id="1916282455">
          <w:marLeft w:val="0"/>
          <w:marRight w:val="1411"/>
          <w:marTop w:val="134"/>
          <w:marBottom w:val="0"/>
          <w:divBdr>
            <w:top w:val="none" w:sz="0" w:space="0" w:color="auto"/>
            <w:left w:val="none" w:sz="0" w:space="0" w:color="auto"/>
            <w:bottom w:val="none" w:sz="0" w:space="0" w:color="auto"/>
            <w:right w:val="none" w:sz="0" w:space="0" w:color="auto"/>
          </w:divBdr>
        </w:div>
        <w:div w:id="1575622963">
          <w:marLeft w:val="0"/>
          <w:marRight w:val="1411"/>
          <w:marTop w:val="134"/>
          <w:marBottom w:val="0"/>
          <w:divBdr>
            <w:top w:val="none" w:sz="0" w:space="0" w:color="auto"/>
            <w:left w:val="none" w:sz="0" w:space="0" w:color="auto"/>
            <w:bottom w:val="none" w:sz="0" w:space="0" w:color="auto"/>
            <w:right w:val="none" w:sz="0" w:space="0" w:color="auto"/>
          </w:divBdr>
        </w:div>
        <w:div w:id="1111390378">
          <w:marLeft w:val="0"/>
          <w:marRight w:val="1411"/>
          <w:marTop w:val="134"/>
          <w:marBottom w:val="0"/>
          <w:divBdr>
            <w:top w:val="none" w:sz="0" w:space="0" w:color="auto"/>
            <w:left w:val="none" w:sz="0" w:space="0" w:color="auto"/>
            <w:bottom w:val="none" w:sz="0" w:space="0" w:color="auto"/>
            <w:right w:val="none" w:sz="0" w:space="0" w:color="auto"/>
          </w:divBdr>
        </w:div>
        <w:div w:id="1109550445">
          <w:marLeft w:val="0"/>
          <w:marRight w:val="1411"/>
          <w:marTop w:val="134"/>
          <w:marBottom w:val="0"/>
          <w:divBdr>
            <w:top w:val="none" w:sz="0" w:space="0" w:color="auto"/>
            <w:left w:val="none" w:sz="0" w:space="0" w:color="auto"/>
            <w:bottom w:val="none" w:sz="0" w:space="0" w:color="auto"/>
            <w:right w:val="none" w:sz="0" w:space="0" w:color="auto"/>
          </w:divBdr>
        </w:div>
      </w:divsChild>
    </w:div>
    <w:div w:id="494106564">
      <w:bodyDiv w:val="1"/>
      <w:marLeft w:val="0"/>
      <w:marRight w:val="0"/>
      <w:marTop w:val="0"/>
      <w:marBottom w:val="0"/>
      <w:divBdr>
        <w:top w:val="none" w:sz="0" w:space="0" w:color="auto"/>
        <w:left w:val="none" w:sz="0" w:space="0" w:color="auto"/>
        <w:bottom w:val="none" w:sz="0" w:space="0" w:color="auto"/>
        <w:right w:val="none" w:sz="0" w:space="0" w:color="auto"/>
      </w:divBdr>
    </w:div>
    <w:div w:id="497431178">
      <w:bodyDiv w:val="1"/>
      <w:marLeft w:val="0"/>
      <w:marRight w:val="0"/>
      <w:marTop w:val="0"/>
      <w:marBottom w:val="0"/>
      <w:divBdr>
        <w:top w:val="none" w:sz="0" w:space="0" w:color="auto"/>
        <w:left w:val="none" w:sz="0" w:space="0" w:color="auto"/>
        <w:bottom w:val="none" w:sz="0" w:space="0" w:color="auto"/>
        <w:right w:val="none" w:sz="0" w:space="0" w:color="auto"/>
      </w:divBdr>
    </w:div>
    <w:div w:id="507986635">
      <w:bodyDiv w:val="1"/>
      <w:marLeft w:val="0"/>
      <w:marRight w:val="0"/>
      <w:marTop w:val="0"/>
      <w:marBottom w:val="0"/>
      <w:divBdr>
        <w:top w:val="none" w:sz="0" w:space="0" w:color="auto"/>
        <w:left w:val="none" w:sz="0" w:space="0" w:color="auto"/>
        <w:bottom w:val="none" w:sz="0" w:space="0" w:color="auto"/>
        <w:right w:val="none" w:sz="0" w:space="0" w:color="auto"/>
      </w:divBdr>
    </w:div>
    <w:div w:id="562564900">
      <w:bodyDiv w:val="1"/>
      <w:marLeft w:val="0"/>
      <w:marRight w:val="0"/>
      <w:marTop w:val="0"/>
      <w:marBottom w:val="0"/>
      <w:divBdr>
        <w:top w:val="none" w:sz="0" w:space="0" w:color="auto"/>
        <w:left w:val="none" w:sz="0" w:space="0" w:color="auto"/>
        <w:bottom w:val="none" w:sz="0" w:space="0" w:color="auto"/>
        <w:right w:val="none" w:sz="0" w:space="0" w:color="auto"/>
      </w:divBdr>
      <w:divsChild>
        <w:div w:id="466751456">
          <w:marLeft w:val="547"/>
          <w:marRight w:val="0"/>
          <w:marTop w:val="0"/>
          <w:marBottom w:val="0"/>
          <w:divBdr>
            <w:top w:val="none" w:sz="0" w:space="0" w:color="auto"/>
            <w:left w:val="none" w:sz="0" w:space="0" w:color="auto"/>
            <w:bottom w:val="none" w:sz="0" w:space="0" w:color="auto"/>
            <w:right w:val="none" w:sz="0" w:space="0" w:color="auto"/>
          </w:divBdr>
        </w:div>
        <w:div w:id="152381892">
          <w:marLeft w:val="547"/>
          <w:marRight w:val="0"/>
          <w:marTop w:val="0"/>
          <w:marBottom w:val="0"/>
          <w:divBdr>
            <w:top w:val="none" w:sz="0" w:space="0" w:color="auto"/>
            <w:left w:val="none" w:sz="0" w:space="0" w:color="auto"/>
            <w:bottom w:val="none" w:sz="0" w:space="0" w:color="auto"/>
            <w:right w:val="none" w:sz="0" w:space="0" w:color="auto"/>
          </w:divBdr>
        </w:div>
        <w:div w:id="1313362800">
          <w:marLeft w:val="547"/>
          <w:marRight w:val="0"/>
          <w:marTop w:val="0"/>
          <w:marBottom w:val="0"/>
          <w:divBdr>
            <w:top w:val="none" w:sz="0" w:space="0" w:color="auto"/>
            <w:left w:val="none" w:sz="0" w:space="0" w:color="auto"/>
            <w:bottom w:val="none" w:sz="0" w:space="0" w:color="auto"/>
            <w:right w:val="none" w:sz="0" w:space="0" w:color="auto"/>
          </w:divBdr>
        </w:div>
        <w:div w:id="564534802">
          <w:marLeft w:val="547"/>
          <w:marRight w:val="0"/>
          <w:marTop w:val="0"/>
          <w:marBottom w:val="0"/>
          <w:divBdr>
            <w:top w:val="none" w:sz="0" w:space="0" w:color="auto"/>
            <w:left w:val="none" w:sz="0" w:space="0" w:color="auto"/>
            <w:bottom w:val="none" w:sz="0" w:space="0" w:color="auto"/>
            <w:right w:val="none" w:sz="0" w:space="0" w:color="auto"/>
          </w:divBdr>
        </w:div>
        <w:div w:id="433404318">
          <w:marLeft w:val="547"/>
          <w:marRight w:val="0"/>
          <w:marTop w:val="0"/>
          <w:marBottom w:val="0"/>
          <w:divBdr>
            <w:top w:val="none" w:sz="0" w:space="0" w:color="auto"/>
            <w:left w:val="none" w:sz="0" w:space="0" w:color="auto"/>
            <w:bottom w:val="none" w:sz="0" w:space="0" w:color="auto"/>
            <w:right w:val="none" w:sz="0" w:space="0" w:color="auto"/>
          </w:divBdr>
        </w:div>
        <w:div w:id="1842618946">
          <w:marLeft w:val="547"/>
          <w:marRight w:val="0"/>
          <w:marTop w:val="0"/>
          <w:marBottom w:val="0"/>
          <w:divBdr>
            <w:top w:val="none" w:sz="0" w:space="0" w:color="auto"/>
            <w:left w:val="none" w:sz="0" w:space="0" w:color="auto"/>
            <w:bottom w:val="none" w:sz="0" w:space="0" w:color="auto"/>
            <w:right w:val="none" w:sz="0" w:space="0" w:color="auto"/>
          </w:divBdr>
        </w:div>
        <w:div w:id="1422722276">
          <w:marLeft w:val="547"/>
          <w:marRight w:val="0"/>
          <w:marTop w:val="0"/>
          <w:marBottom w:val="0"/>
          <w:divBdr>
            <w:top w:val="none" w:sz="0" w:space="0" w:color="auto"/>
            <w:left w:val="none" w:sz="0" w:space="0" w:color="auto"/>
            <w:bottom w:val="none" w:sz="0" w:space="0" w:color="auto"/>
            <w:right w:val="none" w:sz="0" w:space="0" w:color="auto"/>
          </w:divBdr>
        </w:div>
        <w:div w:id="712773056">
          <w:marLeft w:val="547"/>
          <w:marRight w:val="0"/>
          <w:marTop w:val="0"/>
          <w:marBottom w:val="0"/>
          <w:divBdr>
            <w:top w:val="none" w:sz="0" w:space="0" w:color="auto"/>
            <w:left w:val="none" w:sz="0" w:space="0" w:color="auto"/>
            <w:bottom w:val="none" w:sz="0" w:space="0" w:color="auto"/>
            <w:right w:val="none" w:sz="0" w:space="0" w:color="auto"/>
          </w:divBdr>
        </w:div>
        <w:div w:id="282464940">
          <w:marLeft w:val="547"/>
          <w:marRight w:val="0"/>
          <w:marTop w:val="0"/>
          <w:marBottom w:val="0"/>
          <w:divBdr>
            <w:top w:val="none" w:sz="0" w:space="0" w:color="auto"/>
            <w:left w:val="none" w:sz="0" w:space="0" w:color="auto"/>
            <w:bottom w:val="none" w:sz="0" w:space="0" w:color="auto"/>
            <w:right w:val="none" w:sz="0" w:space="0" w:color="auto"/>
          </w:divBdr>
        </w:div>
        <w:div w:id="1667514475">
          <w:marLeft w:val="547"/>
          <w:marRight w:val="0"/>
          <w:marTop w:val="0"/>
          <w:marBottom w:val="0"/>
          <w:divBdr>
            <w:top w:val="none" w:sz="0" w:space="0" w:color="auto"/>
            <w:left w:val="none" w:sz="0" w:space="0" w:color="auto"/>
            <w:bottom w:val="none" w:sz="0" w:space="0" w:color="auto"/>
            <w:right w:val="none" w:sz="0" w:space="0" w:color="auto"/>
          </w:divBdr>
        </w:div>
        <w:div w:id="1555238000">
          <w:marLeft w:val="547"/>
          <w:marRight w:val="0"/>
          <w:marTop w:val="0"/>
          <w:marBottom w:val="0"/>
          <w:divBdr>
            <w:top w:val="none" w:sz="0" w:space="0" w:color="auto"/>
            <w:left w:val="none" w:sz="0" w:space="0" w:color="auto"/>
            <w:bottom w:val="none" w:sz="0" w:space="0" w:color="auto"/>
            <w:right w:val="none" w:sz="0" w:space="0" w:color="auto"/>
          </w:divBdr>
        </w:div>
      </w:divsChild>
    </w:div>
    <w:div w:id="636225479">
      <w:bodyDiv w:val="1"/>
      <w:marLeft w:val="0"/>
      <w:marRight w:val="0"/>
      <w:marTop w:val="0"/>
      <w:marBottom w:val="0"/>
      <w:divBdr>
        <w:top w:val="none" w:sz="0" w:space="0" w:color="auto"/>
        <w:left w:val="none" w:sz="0" w:space="0" w:color="auto"/>
        <w:bottom w:val="none" w:sz="0" w:space="0" w:color="auto"/>
        <w:right w:val="none" w:sz="0" w:space="0" w:color="auto"/>
      </w:divBdr>
    </w:div>
    <w:div w:id="663824983">
      <w:bodyDiv w:val="1"/>
      <w:marLeft w:val="0"/>
      <w:marRight w:val="0"/>
      <w:marTop w:val="0"/>
      <w:marBottom w:val="0"/>
      <w:divBdr>
        <w:top w:val="none" w:sz="0" w:space="0" w:color="auto"/>
        <w:left w:val="none" w:sz="0" w:space="0" w:color="auto"/>
        <w:bottom w:val="none" w:sz="0" w:space="0" w:color="auto"/>
        <w:right w:val="none" w:sz="0" w:space="0" w:color="auto"/>
      </w:divBdr>
    </w:div>
    <w:div w:id="692876375">
      <w:bodyDiv w:val="1"/>
      <w:marLeft w:val="0"/>
      <w:marRight w:val="0"/>
      <w:marTop w:val="0"/>
      <w:marBottom w:val="0"/>
      <w:divBdr>
        <w:top w:val="none" w:sz="0" w:space="0" w:color="auto"/>
        <w:left w:val="none" w:sz="0" w:space="0" w:color="auto"/>
        <w:bottom w:val="none" w:sz="0" w:space="0" w:color="auto"/>
        <w:right w:val="none" w:sz="0" w:space="0" w:color="auto"/>
      </w:divBdr>
    </w:div>
    <w:div w:id="693700635">
      <w:bodyDiv w:val="1"/>
      <w:marLeft w:val="0"/>
      <w:marRight w:val="0"/>
      <w:marTop w:val="0"/>
      <w:marBottom w:val="0"/>
      <w:divBdr>
        <w:top w:val="none" w:sz="0" w:space="0" w:color="auto"/>
        <w:left w:val="none" w:sz="0" w:space="0" w:color="auto"/>
        <w:bottom w:val="none" w:sz="0" w:space="0" w:color="auto"/>
        <w:right w:val="none" w:sz="0" w:space="0" w:color="auto"/>
      </w:divBdr>
    </w:div>
    <w:div w:id="695933882">
      <w:bodyDiv w:val="1"/>
      <w:marLeft w:val="0"/>
      <w:marRight w:val="0"/>
      <w:marTop w:val="0"/>
      <w:marBottom w:val="0"/>
      <w:divBdr>
        <w:top w:val="none" w:sz="0" w:space="0" w:color="auto"/>
        <w:left w:val="none" w:sz="0" w:space="0" w:color="auto"/>
        <w:bottom w:val="none" w:sz="0" w:space="0" w:color="auto"/>
        <w:right w:val="none" w:sz="0" w:space="0" w:color="auto"/>
      </w:divBdr>
    </w:div>
    <w:div w:id="786699024">
      <w:bodyDiv w:val="1"/>
      <w:marLeft w:val="0"/>
      <w:marRight w:val="0"/>
      <w:marTop w:val="0"/>
      <w:marBottom w:val="0"/>
      <w:divBdr>
        <w:top w:val="none" w:sz="0" w:space="0" w:color="auto"/>
        <w:left w:val="none" w:sz="0" w:space="0" w:color="auto"/>
        <w:bottom w:val="none" w:sz="0" w:space="0" w:color="auto"/>
        <w:right w:val="none" w:sz="0" w:space="0" w:color="auto"/>
      </w:divBdr>
    </w:div>
    <w:div w:id="800149243">
      <w:bodyDiv w:val="1"/>
      <w:marLeft w:val="0"/>
      <w:marRight w:val="0"/>
      <w:marTop w:val="0"/>
      <w:marBottom w:val="0"/>
      <w:divBdr>
        <w:top w:val="none" w:sz="0" w:space="0" w:color="auto"/>
        <w:left w:val="none" w:sz="0" w:space="0" w:color="auto"/>
        <w:bottom w:val="none" w:sz="0" w:space="0" w:color="auto"/>
        <w:right w:val="none" w:sz="0" w:space="0" w:color="auto"/>
      </w:divBdr>
      <w:divsChild>
        <w:div w:id="882595504">
          <w:marLeft w:val="0"/>
          <w:marRight w:val="1973"/>
          <w:marTop w:val="134"/>
          <w:marBottom w:val="0"/>
          <w:divBdr>
            <w:top w:val="none" w:sz="0" w:space="0" w:color="auto"/>
            <w:left w:val="none" w:sz="0" w:space="0" w:color="auto"/>
            <w:bottom w:val="none" w:sz="0" w:space="0" w:color="auto"/>
            <w:right w:val="none" w:sz="0" w:space="0" w:color="auto"/>
          </w:divBdr>
        </w:div>
        <w:div w:id="1365860513">
          <w:marLeft w:val="0"/>
          <w:marRight w:val="1973"/>
          <w:marTop w:val="134"/>
          <w:marBottom w:val="0"/>
          <w:divBdr>
            <w:top w:val="none" w:sz="0" w:space="0" w:color="auto"/>
            <w:left w:val="none" w:sz="0" w:space="0" w:color="auto"/>
            <w:bottom w:val="none" w:sz="0" w:space="0" w:color="auto"/>
            <w:right w:val="none" w:sz="0" w:space="0" w:color="auto"/>
          </w:divBdr>
        </w:div>
        <w:div w:id="485127685">
          <w:marLeft w:val="0"/>
          <w:marRight w:val="1973"/>
          <w:marTop w:val="134"/>
          <w:marBottom w:val="0"/>
          <w:divBdr>
            <w:top w:val="none" w:sz="0" w:space="0" w:color="auto"/>
            <w:left w:val="none" w:sz="0" w:space="0" w:color="auto"/>
            <w:bottom w:val="none" w:sz="0" w:space="0" w:color="auto"/>
            <w:right w:val="none" w:sz="0" w:space="0" w:color="auto"/>
          </w:divBdr>
        </w:div>
        <w:div w:id="1011681038">
          <w:marLeft w:val="0"/>
          <w:marRight w:val="1973"/>
          <w:marTop w:val="134"/>
          <w:marBottom w:val="0"/>
          <w:divBdr>
            <w:top w:val="none" w:sz="0" w:space="0" w:color="auto"/>
            <w:left w:val="none" w:sz="0" w:space="0" w:color="auto"/>
            <w:bottom w:val="none" w:sz="0" w:space="0" w:color="auto"/>
            <w:right w:val="none" w:sz="0" w:space="0" w:color="auto"/>
          </w:divBdr>
        </w:div>
      </w:divsChild>
    </w:div>
    <w:div w:id="853494342">
      <w:bodyDiv w:val="1"/>
      <w:marLeft w:val="0"/>
      <w:marRight w:val="0"/>
      <w:marTop w:val="0"/>
      <w:marBottom w:val="0"/>
      <w:divBdr>
        <w:top w:val="none" w:sz="0" w:space="0" w:color="auto"/>
        <w:left w:val="none" w:sz="0" w:space="0" w:color="auto"/>
        <w:bottom w:val="none" w:sz="0" w:space="0" w:color="auto"/>
        <w:right w:val="none" w:sz="0" w:space="0" w:color="auto"/>
      </w:divBdr>
    </w:div>
    <w:div w:id="957030346">
      <w:bodyDiv w:val="1"/>
      <w:marLeft w:val="0"/>
      <w:marRight w:val="0"/>
      <w:marTop w:val="0"/>
      <w:marBottom w:val="0"/>
      <w:divBdr>
        <w:top w:val="none" w:sz="0" w:space="0" w:color="auto"/>
        <w:left w:val="none" w:sz="0" w:space="0" w:color="auto"/>
        <w:bottom w:val="none" w:sz="0" w:space="0" w:color="auto"/>
        <w:right w:val="none" w:sz="0" w:space="0" w:color="auto"/>
      </w:divBdr>
      <w:divsChild>
        <w:div w:id="995836524">
          <w:marLeft w:val="0"/>
          <w:marRight w:val="907"/>
          <w:marTop w:val="0"/>
          <w:marBottom w:val="0"/>
          <w:divBdr>
            <w:top w:val="none" w:sz="0" w:space="0" w:color="auto"/>
            <w:left w:val="none" w:sz="0" w:space="0" w:color="auto"/>
            <w:bottom w:val="none" w:sz="0" w:space="0" w:color="auto"/>
            <w:right w:val="none" w:sz="0" w:space="0" w:color="auto"/>
          </w:divBdr>
        </w:div>
      </w:divsChild>
    </w:div>
    <w:div w:id="961495172">
      <w:bodyDiv w:val="1"/>
      <w:marLeft w:val="0"/>
      <w:marRight w:val="0"/>
      <w:marTop w:val="0"/>
      <w:marBottom w:val="0"/>
      <w:divBdr>
        <w:top w:val="none" w:sz="0" w:space="0" w:color="auto"/>
        <w:left w:val="none" w:sz="0" w:space="0" w:color="auto"/>
        <w:bottom w:val="none" w:sz="0" w:space="0" w:color="auto"/>
        <w:right w:val="none" w:sz="0" w:space="0" w:color="auto"/>
      </w:divBdr>
      <w:divsChild>
        <w:div w:id="1363557130">
          <w:marLeft w:val="0"/>
          <w:marRight w:val="432"/>
          <w:marTop w:val="115"/>
          <w:marBottom w:val="0"/>
          <w:divBdr>
            <w:top w:val="none" w:sz="0" w:space="0" w:color="auto"/>
            <w:left w:val="none" w:sz="0" w:space="0" w:color="auto"/>
            <w:bottom w:val="none" w:sz="0" w:space="0" w:color="auto"/>
            <w:right w:val="none" w:sz="0" w:space="0" w:color="auto"/>
          </w:divBdr>
        </w:div>
        <w:div w:id="383067887">
          <w:marLeft w:val="0"/>
          <w:marRight w:val="432"/>
          <w:marTop w:val="115"/>
          <w:marBottom w:val="0"/>
          <w:divBdr>
            <w:top w:val="none" w:sz="0" w:space="0" w:color="auto"/>
            <w:left w:val="none" w:sz="0" w:space="0" w:color="auto"/>
            <w:bottom w:val="none" w:sz="0" w:space="0" w:color="auto"/>
            <w:right w:val="none" w:sz="0" w:space="0" w:color="auto"/>
          </w:divBdr>
        </w:div>
      </w:divsChild>
    </w:div>
    <w:div w:id="971978985">
      <w:bodyDiv w:val="1"/>
      <w:marLeft w:val="0"/>
      <w:marRight w:val="0"/>
      <w:marTop w:val="0"/>
      <w:marBottom w:val="0"/>
      <w:divBdr>
        <w:top w:val="none" w:sz="0" w:space="0" w:color="auto"/>
        <w:left w:val="none" w:sz="0" w:space="0" w:color="auto"/>
        <w:bottom w:val="none" w:sz="0" w:space="0" w:color="auto"/>
        <w:right w:val="none" w:sz="0" w:space="0" w:color="auto"/>
      </w:divBdr>
    </w:div>
    <w:div w:id="979698182">
      <w:bodyDiv w:val="1"/>
      <w:marLeft w:val="0"/>
      <w:marRight w:val="0"/>
      <w:marTop w:val="0"/>
      <w:marBottom w:val="0"/>
      <w:divBdr>
        <w:top w:val="none" w:sz="0" w:space="0" w:color="auto"/>
        <w:left w:val="none" w:sz="0" w:space="0" w:color="auto"/>
        <w:bottom w:val="none" w:sz="0" w:space="0" w:color="auto"/>
        <w:right w:val="none" w:sz="0" w:space="0" w:color="auto"/>
      </w:divBdr>
    </w:div>
    <w:div w:id="1032806937">
      <w:bodyDiv w:val="1"/>
      <w:marLeft w:val="0"/>
      <w:marRight w:val="0"/>
      <w:marTop w:val="0"/>
      <w:marBottom w:val="0"/>
      <w:divBdr>
        <w:top w:val="none" w:sz="0" w:space="0" w:color="auto"/>
        <w:left w:val="none" w:sz="0" w:space="0" w:color="auto"/>
        <w:bottom w:val="none" w:sz="0" w:space="0" w:color="auto"/>
        <w:right w:val="none" w:sz="0" w:space="0" w:color="auto"/>
      </w:divBdr>
    </w:div>
    <w:div w:id="1075709913">
      <w:bodyDiv w:val="1"/>
      <w:marLeft w:val="0"/>
      <w:marRight w:val="0"/>
      <w:marTop w:val="0"/>
      <w:marBottom w:val="0"/>
      <w:divBdr>
        <w:top w:val="none" w:sz="0" w:space="0" w:color="auto"/>
        <w:left w:val="none" w:sz="0" w:space="0" w:color="auto"/>
        <w:bottom w:val="none" w:sz="0" w:space="0" w:color="auto"/>
        <w:right w:val="none" w:sz="0" w:space="0" w:color="auto"/>
      </w:divBdr>
    </w:div>
    <w:div w:id="1095131043">
      <w:bodyDiv w:val="1"/>
      <w:marLeft w:val="0"/>
      <w:marRight w:val="0"/>
      <w:marTop w:val="0"/>
      <w:marBottom w:val="0"/>
      <w:divBdr>
        <w:top w:val="none" w:sz="0" w:space="0" w:color="auto"/>
        <w:left w:val="none" w:sz="0" w:space="0" w:color="auto"/>
        <w:bottom w:val="none" w:sz="0" w:space="0" w:color="auto"/>
        <w:right w:val="none" w:sz="0" w:space="0" w:color="auto"/>
      </w:divBdr>
      <w:divsChild>
        <w:div w:id="656417613">
          <w:marLeft w:val="0"/>
          <w:marRight w:val="432"/>
          <w:marTop w:val="134"/>
          <w:marBottom w:val="0"/>
          <w:divBdr>
            <w:top w:val="none" w:sz="0" w:space="0" w:color="auto"/>
            <w:left w:val="none" w:sz="0" w:space="0" w:color="auto"/>
            <w:bottom w:val="none" w:sz="0" w:space="0" w:color="auto"/>
            <w:right w:val="none" w:sz="0" w:space="0" w:color="auto"/>
          </w:divBdr>
        </w:div>
        <w:div w:id="1219435267">
          <w:marLeft w:val="0"/>
          <w:marRight w:val="432"/>
          <w:marTop w:val="134"/>
          <w:marBottom w:val="0"/>
          <w:divBdr>
            <w:top w:val="none" w:sz="0" w:space="0" w:color="auto"/>
            <w:left w:val="none" w:sz="0" w:space="0" w:color="auto"/>
            <w:bottom w:val="none" w:sz="0" w:space="0" w:color="auto"/>
            <w:right w:val="none" w:sz="0" w:space="0" w:color="auto"/>
          </w:divBdr>
        </w:div>
      </w:divsChild>
    </w:div>
    <w:div w:id="1107655736">
      <w:bodyDiv w:val="1"/>
      <w:marLeft w:val="0"/>
      <w:marRight w:val="0"/>
      <w:marTop w:val="0"/>
      <w:marBottom w:val="0"/>
      <w:divBdr>
        <w:top w:val="none" w:sz="0" w:space="0" w:color="auto"/>
        <w:left w:val="none" w:sz="0" w:space="0" w:color="auto"/>
        <w:bottom w:val="none" w:sz="0" w:space="0" w:color="auto"/>
        <w:right w:val="none" w:sz="0" w:space="0" w:color="auto"/>
      </w:divBdr>
    </w:div>
    <w:div w:id="1114976823">
      <w:bodyDiv w:val="1"/>
      <w:marLeft w:val="0"/>
      <w:marRight w:val="0"/>
      <w:marTop w:val="0"/>
      <w:marBottom w:val="0"/>
      <w:divBdr>
        <w:top w:val="none" w:sz="0" w:space="0" w:color="auto"/>
        <w:left w:val="none" w:sz="0" w:space="0" w:color="auto"/>
        <w:bottom w:val="none" w:sz="0" w:space="0" w:color="auto"/>
        <w:right w:val="none" w:sz="0" w:space="0" w:color="auto"/>
      </w:divBdr>
    </w:div>
    <w:div w:id="1168062387">
      <w:bodyDiv w:val="1"/>
      <w:marLeft w:val="0"/>
      <w:marRight w:val="0"/>
      <w:marTop w:val="0"/>
      <w:marBottom w:val="0"/>
      <w:divBdr>
        <w:top w:val="none" w:sz="0" w:space="0" w:color="auto"/>
        <w:left w:val="none" w:sz="0" w:space="0" w:color="auto"/>
        <w:bottom w:val="none" w:sz="0" w:space="0" w:color="auto"/>
        <w:right w:val="none" w:sz="0" w:space="0" w:color="auto"/>
      </w:divBdr>
    </w:div>
    <w:div w:id="1215968859">
      <w:bodyDiv w:val="1"/>
      <w:marLeft w:val="0"/>
      <w:marRight w:val="0"/>
      <w:marTop w:val="0"/>
      <w:marBottom w:val="0"/>
      <w:divBdr>
        <w:top w:val="none" w:sz="0" w:space="0" w:color="auto"/>
        <w:left w:val="none" w:sz="0" w:space="0" w:color="auto"/>
        <w:bottom w:val="none" w:sz="0" w:space="0" w:color="auto"/>
        <w:right w:val="none" w:sz="0" w:space="0" w:color="auto"/>
      </w:divBdr>
    </w:div>
    <w:div w:id="1281297839">
      <w:bodyDiv w:val="1"/>
      <w:marLeft w:val="0"/>
      <w:marRight w:val="0"/>
      <w:marTop w:val="0"/>
      <w:marBottom w:val="0"/>
      <w:divBdr>
        <w:top w:val="none" w:sz="0" w:space="0" w:color="auto"/>
        <w:left w:val="none" w:sz="0" w:space="0" w:color="auto"/>
        <w:bottom w:val="none" w:sz="0" w:space="0" w:color="auto"/>
        <w:right w:val="none" w:sz="0" w:space="0" w:color="auto"/>
      </w:divBdr>
      <w:divsChild>
        <w:div w:id="1955166480">
          <w:marLeft w:val="0"/>
          <w:marRight w:val="432"/>
          <w:marTop w:val="480"/>
          <w:marBottom w:val="0"/>
          <w:divBdr>
            <w:top w:val="none" w:sz="0" w:space="0" w:color="auto"/>
            <w:left w:val="none" w:sz="0" w:space="0" w:color="auto"/>
            <w:bottom w:val="none" w:sz="0" w:space="0" w:color="auto"/>
            <w:right w:val="none" w:sz="0" w:space="0" w:color="auto"/>
          </w:divBdr>
        </w:div>
        <w:div w:id="402987652">
          <w:marLeft w:val="0"/>
          <w:marRight w:val="432"/>
          <w:marTop w:val="480"/>
          <w:marBottom w:val="0"/>
          <w:divBdr>
            <w:top w:val="none" w:sz="0" w:space="0" w:color="auto"/>
            <w:left w:val="none" w:sz="0" w:space="0" w:color="auto"/>
            <w:bottom w:val="none" w:sz="0" w:space="0" w:color="auto"/>
            <w:right w:val="none" w:sz="0" w:space="0" w:color="auto"/>
          </w:divBdr>
        </w:div>
        <w:div w:id="1532916512">
          <w:marLeft w:val="0"/>
          <w:marRight w:val="432"/>
          <w:marTop w:val="480"/>
          <w:marBottom w:val="0"/>
          <w:divBdr>
            <w:top w:val="none" w:sz="0" w:space="0" w:color="auto"/>
            <w:left w:val="none" w:sz="0" w:space="0" w:color="auto"/>
            <w:bottom w:val="none" w:sz="0" w:space="0" w:color="auto"/>
            <w:right w:val="none" w:sz="0" w:space="0" w:color="auto"/>
          </w:divBdr>
        </w:div>
      </w:divsChild>
    </w:div>
    <w:div w:id="1299611603">
      <w:bodyDiv w:val="1"/>
      <w:marLeft w:val="0"/>
      <w:marRight w:val="0"/>
      <w:marTop w:val="0"/>
      <w:marBottom w:val="0"/>
      <w:divBdr>
        <w:top w:val="none" w:sz="0" w:space="0" w:color="auto"/>
        <w:left w:val="none" w:sz="0" w:space="0" w:color="auto"/>
        <w:bottom w:val="none" w:sz="0" w:space="0" w:color="auto"/>
        <w:right w:val="none" w:sz="0" w:space="0" w:color="auto"/>
      </w:divBdr>
      <w:divsChild>
        <w:div w:id="52237375">
          <w:marLeft w:val="0"/>
          <w:marRight w:val="907"/>
          <w:marTop w:val="0"/>
          <w:marBottom w:val="0"/>
          <w:divBdr>
            <w:top w:val="none" w:sz="0" w:space="0" w:color="auto"/>
            <w:left w:val="none" w:sz="0" w:space="0" w:color="auto"/>
            <w:bottom w:val="none" w:sz="0" w:space="0" w:color="auto"/>
            <w:right w:val="none" w:sz="0" w:space="0" w:color="auto"/>
          </w:divBdr>
        </w:div>
      </w:divsChild>
    </w:div>
    <w:div w:id="1321885428">
      <w:bodyDiv w:val="1"/>
      <w:marLeft w:val="0"/>
      <w:marRight w:val="0"/>
      <w:marTop w:val="0"/>
      <w:marBottom w:val="0"/>
      <w:divBdr>
        <w:top w:val="none" w:sz="0" w:space="0" w:color="auto"/>
        <w:left w:val="none" w:sz="0" w:space="0" w:color="auto"/>
        <w:bottom w:val="none" w:sz="0" w:space="0" w:color="auto"/>
        <w:right w:val="none" w:sz="0" w:space="0" w:color="auto"/>
      </w:divBdr>
    </w:div>
    <w:div w:id="1324432780">
      <w:bodyDiv w:val="1"/>
      <w:marLeft w:val="0"/>
      <w:marRight w:val="0"/>
      <w:marTop w:val="0"/>
      <w:marBottom w:val="0"/>
      <w:divBdr>
        <w:top w:val="none" w:sz="0" w:space="0" w:color="auto"/>
        <w:left w:val="none" w:sz="0" w:space="0" w:color="auto"/>
        <w:bottom w:val="none" w:sz="0" w:space="0" w:color="auto"/>
        <w:right w:val="none" w:sz="0" w:space="0" w:color="auto"/>
      </w:divBdr>
    </w:div>
    <w:div w:id="1339885876">
      <w:bodyDiv w:val="1"/>
      <w:marLeft w:val="0"/>
      <w:marRight w:val="0"/>
      <w:marTop w:val="0"/>
      <w:marBottom w:val="0"/>
      <w:divBdr>
        <w:top w:val="none" w:sz="0" w:space="0" w:color="auto"/>
        <w:left w:val="none" w:sz="0" w:space="0" w:color="auto"/>
        <w:bottom w:val="none" w:sz="0" w:space="0" w:color="auto"/>
        <w:right w:val="none" w:sz="0" w:space="0" w:color="auto"/>
      </w:divBdr>
    </w:div>
    <w:div w:id="1353607336">
      <w:bodyDiv w:val="1"/>
      <w:marLeft w:val="0"/>
      <w:marRight w:val="0"/>
      <w:marTop w:val="0"/>
      <w:marBottom w:val="0"/>
      <w:divBdr>
        <w:top w:val="none" w:sz="0" w:space="0" w:color="auto"/>
        <w:left w:val="none" w:sz="0" w:space="0" w:color="auto"/>
        <w:bottom w:val="none" w:sz="0" w:space="0" w:color="auto"/>
        <w:right w:val="none" w:sz="0" w:space="0" w:color="auto"/>
      </w:divBdr>
      <w:divsChild>
        <w:div w:id="1662467062">
          <w:marLeft w:val="0"/>
          <w:marRight w:val="1541"/>
          <w:marTop w:val="125"/>
          <w:marBottom w:val="0"/>
          <w:divBdr>
            <w:top w:val="none" w:sz="0" w:space="0" w:color="auto"/>
            <w:left w:val="none" w:sz="0" w:space="0" w:color="auto"/>
            <w:bottom w:val="none" w:sz="0" w:space="0" w:color="auto"/>
            <w:right w:val="none" w:sz="0" w:space="0" w:color="auto"/>
          </w:divBdr>
        </w:div>
        <w:div w:id="1844514445">
          <w:marLeft w:val="0"/>
          <w:marRight w:val="1541"/>
          <w:marTop w:val="125"/>
          <w:marBottom w:val="0"/>
          <w:divBdr>
            <w:top w:val="none" w:sz="0" w:space="0" w:color="auto"/>
            <w:left w:val="none" w:sz="0" w:space="0" w:color="auto"/>
            <w:bottom w:val="none" w:sz="0" w:space="0" w:color="auto"/>
            <w:right w:val="none" w:sz="0" w:space="0" w:color="auto"/>
          </w:divBdr>
        </w:div>
      </w:divsChild>
    </w:div>
    <w:div w:id="1361585989">
      <w:bodyDiv w:val="1"/>
      <w:marLeft w:val="0"/>
      <w:marRight w:val="0"/>
      <w:marTop w:val="0"/>
      <w:marBottom w:val="0"/>
      <w:divBdr>
        <w:top w:val="none" w:sz="0" w:space="0" w:color="auto"/>
        <w:left w:val="none" w:sz="0" w:space="0" w:color="auto"/>
        <w:bottom w:val="none" w:sz="0" w:space="0" w:color="auto"/>
        <w:right w:val="none" w:sz="0" w:space="0" w:color="auto"/>
      </w:divBdr>
    </w:div>
    <w:div w:id="1411998426">
      <w:bodyDiv w:val="1"/>
      <w:marLeft w:val="0"/>
      <w:marRight w:val="0"/>
      <w:marTop w:val="0"/>
      <w:marBottom w:val="0"/>
      <w:divBdr>
        <w:top w:val="none" w:sz="0" w:space="0" w:color="auto"/>
        <w:left w:val="none" w:sz="0" w:space="0" w:color="auto"/>
        <w:bottom w:val="none" w:sz="0" w:space="0" w:color="auto"/>
        <w:right w:val="none" w:sz="0" w:space="0" w:color="auto"/>
      </w:divBdr>
    </w:div>
    <w:div w:id="1430081026">
      <w:bodyDiv w:val="1"/>
      <w:marLeft w:val="0"/>
      <w:marRight w:val="0"/>
      <w:marTop w:val="0"/>
      <w:marBottom w:val="0"/>
      <w:divBdr>
        <w:top w:val="none" w:sz="0" w:space="0" w:color="auto"/>
        <w:left w:val="none" w:sz="0" w:space="0" w:color="auto"/>
        <w:bottom w:val="none" w:sz="0" w:space="0" w:color="auto"/>
        <w:right w:val="none" w:sz="0" w:space="0" w:color="auto"/>
      </w:divBdr>
      <w:divsChild>
        <w:div w:id="1951929718">
          <w:marLeft w:val="0"/>
          <w:marRight w:val="720"/>
          <w:marTop w:val="0"/>
          <w:marBottom w:val="0"/>
          <w:divBdr>
            <w:top w:val="none" w:sz="0" w:space="0" w:color="auto"/>
            <w:left w:val="none" w:sz="0" w:space="0" w:color="auto"/>
            <w:bottom w:val="none" w:sz="0" w:space="0" w:color="auto"/>
            <w:right w:val="none" w:sz="0" w:space="0" w:color="auto"/>
          </w:divBdr>
        </w:div>
      </w:divsChild>
    </w:div>
    <w:div w:id="1465393179">
      <w:bodyDiv w:val="1"/>
      <w:marLeft w:val="0"/>
      <w:marRight w:val="0"/>
      <w:marTop w:val="0"/>
      <w:marBottom w:val="0"/>
      <w:divBdr>
        <w:top w:val="none" w:sz="0" w:space="0" w:color="auto"/>
        <w:left w:val="none" w:sz="0" w:space="0" w:color="auto"/>
        <w:bottom w:val="none" w:sz="0" w:space="0" w:color="auto"/>
        <w:right w:val="none" w:sz="0" w:space="0" w:color="auto"/>
      </w:divBdr>
    </w:div>
    <w:div w:id="1472210970">
      <w:bodyDiv w:val="1"/>
      <w:marLeft w:val="0"/>
      <w:marRight w:val="0"/>
      <w:marTop w:val="0"/>
      <w:marBottom w:val="0"/>
      <w:divBdr>
        <w:top w:val="none" w:sz="0" w:space="0" w:color="auto"/>
        <w:left w:val="none" w:sz="0" w:space="0" w:color="auto"/>
        <w:bottom w:val="none" w:sz="0" w:space="0" w:color="auto"/>
        <w:right w:val="none" w:sz="0" w:space="0" w:color="auto"/>
      </w:divBdr>
    </w:div>
    <w:div w:id="1474449359">
      <w:bodyDiv w:val="1"/>
      <w:marLeft w:val="0"/>
      <w:marRight w:val="0"/>
      <w:marTop w:val="0"/>
      <w:marBottom w:val="0"/>
      <w:divBdr>
        <w:top w:val="none" w:sz="0" w:space="0" w:color="auto"/>
        <w:left w:val="none" w:sz="0" w:space="0" w:color="auto"/>
        <w:bottom w:val="none" w:sz="0" w:space="0" w:color="auto"/>
        <w:right w:val="none" w:sz="0" w:space="0" w:color="auto"/>
      </w:divBdr>
    </w:div>
    <w:div w:id="1497964374">
      <w:bodyDiv w:val="1"/>
      <w:marLeft w:val="0"/>
      <w:marRight w:val="0"/>
      <w:marTop w:val="0"/>
      <w:marBottom w:val="0"/>
      <w:divBdr>
        <w:top w:val="none" w:sz="0" w:space="0" w:color="auto"/>
        <w:left w:val="none" w:sz="0" w:space="0" w:color="auto"/>
        <w:bottom w:val="none" w:sz="0" w:space="0" w:color="auto"/>
        <w:right w:val="none" w:sz="0" w:space="0" w:color="auto"/>
      </w:divBdr>
    </w:div>
    <w:div w:id="1521048580">
      <w:bodyDiv w:val="1"/>
      <w:marLeft w:val="0"/>
      <w:marRight w:val="0"/>
      <w:marTop w:val="0"/>
      <w:marBottom w:val="0"/>
      <w:divBdr>
        <w:top w:val="none" w:sz="0" w:space="0" w:color="auto"/>
        <w:left w:val="none" w:sz="0" w:space="0" w:color="auto"/>
        <w:bottom w:val="none" w:sz="0" w:space="0" w:color="auto"/>
        <w:right w:val="none" w:sz="0" w:space="0" w:color="auto"/>
      </w:divBdr>
      <w:divsChild>
        <w:div w:id="1667712056">
          <w:marLeft w:val="0"/>
          <w:marRight w:val="706"/>
          <w:marTop w:val="134"/>
          <w:marBottom w:val="0"/>
          <w:divBdr>
            <w:top w:val="none" w:sz="0" w:space="0" w:color="auto"/>
            <w:left w:val="none" w:sz="0" w:space="0" w:color="auto"/>
            <w:bottom w:val="none" w:sz="0" w:space="0" w:color="auto"/>
            <w:right w:val="none" w:sz="0" w:space="0" w:color="auto"/>
          </w:divBdr>
        </w:div>
        <w:div w:id="608244349">
          <w:marLeft w:val="0"/>
          <w:marRight w:val="706"/>
          <w:marTop w:val="134"/>
          <w:marBottom w:val="0"/>
          <w:divBdr>
            <w:top w:val="none" w:sz="0" w:space="0" w:color="auto"/>
            <w:left w:val="none" w:sz="0" w:space="0" w:color="auto"/>
            <w:bottom w:val="none" w:sz="0" w:space="0" w:color="auto"/>
            <w:right w:val="none" w:sz="0" w:space="0" w:color="auto"/>
          </w:divBdr>
        </w:div>
        <w:div w:id="1614435535">
          <w:marLeft w:val="0"/>
          <w:marRight w:val="706"/>
          <w:marTop w:val="134"/>
          <w:marBottom w:val="0"/>
          <w:divBdr>
            <w:top w:val="none" w:sz="0" w:space="0" w:color="auto"/>
            <w:left w:val="none" w:sz="0" w:space="0" w:color="auto"/>
            <w:bottom w:val="none" w:sz="0" w:space="0" w:color="auto"/>
            <w:right w:val="none" w:sz="0" w:space="0" w:color="auto"/>
          </w:divBdr>
        </w:div>
        <w:div w:id="747776219">
          <w:marLeft w:val="0"/>
          <w:marRight w:val="2405"/>
          <w:marTop w:val="134"/>
          <w:marBottom w:val="0"/>
          <w:divBdr>
            <w:top w:val="none" w:sz="0" w:space="0" w:color="auto"/>
            <w:left w:val="none" w:sz="0" w:space="0" w:color="auto"/>
            <w:bottom w:val="none" w:sz="0" w:space="0" w:color="auto"/>
            <w:right w:val="none" w:sz="0" w:space="0" w:color="auto"/>
          </w:divBdr>
        </w:div>
        <w:div w:id="1746417960">
          <w:marLeft w:val="0"/>
          <w:marRight w:val="2405"/>
          <w:marTop w:val="134"/>
          <w:marBottom w:val="0"/>
          <w:divBdr>
            <w:top w:val="none" w:sz="0" w:space="0" w:color="auto"/>
            <w:left w:val="none" w:sz="0" w:space="0" w:color="auto"/>
            <w:bottom w:val="none" w:sz="0" w:space="0" w:color="auto"/>
            <w:right w:val="none" w:sz="0" w:space="0" w:color="auto"/>
          </w:divBdr>
        </w:div>
      </w:divsChild>
    </w:div>
    <w:div w:id="1551192062">
      <w:bodyDiv w:val="1"/>
      <w:marLeft w:val="0"/>
      <w:marRight w:val="0"/>
      <w:marTop w:val="0"/>
      <w:marBottom w:val="0"/>
      <w:divBdr>
        <w:top w:val="none" w:sz="0" w:space="0" w:color="auto"/>
        <w:left w:val="none" w:sz="0" w:space="0" w:color="auto"/>
        <w:bottom w:val="none" w:sz="0" w:space="0" w:color="auto"/>
        <w:right w:val="none" w:sz="0" w:space="0" w:color="auto"/>
      </w:divBdr>
    </w:div>
    <w:div w:id="1558400433">
      <w:bodyDiv w:val="1"/>
      <w:marLeft w:val="0"/>
      <w:marRight w:val="0"/>
      <w:marTop w:val="0"/>
      <w:marBottom w:val="0"/>
      <w:divBdr>
        <w:top w:val="none" w:sz="0" w:space="0" w:color="auto"/>
        <w:left w:val="none" w:sz="0" w:space="0" w:color="auto"/>
        <w:bottom w:val="none" w:sz="0" w:space="0" w:color="auto"/>
        <w:right w:val="none" w:sz="0" w:space="0" w:color="auto"/>
      </w:divBdr>
    </w:div>
    <w:div w:id="1593857931">
      <w:bodyDiv w:val="1"/>
      <w:marLeft w:val="0"/>
      <w:marRight w:val="0"/>
      <w:marTop w:val="0"/>
      <w:marBottom w:val="0"/>
      <w:divBdr>
        <w:top w:val="none" w:sz="0" w:space="0" w:color="auto"/>
        <w:left w:val="none" w:sz="0" w:space="0" w:color="auto"/>
        <w:bottom w:val="none" w:sz="0" w:space="0" w:color="auto"/>
        <w:right w:val="none" w:sz="0" w:space="0" w:color="auto"/>
      </w:divBdr>
    </w:div>
    <w:div w:id="1635864896">
      <w:bodyDiv w:val="1"/>
      <w:marLeft w:val="0"/>
      <w:marRight w:val="0"/>
      <w:marTop w:val="0"/>
      <w:marBottom w:val="0"/>
      <w:divBdr>
        <w:top w:val="none" w:sz="0" w:space="0" w:color="auto"/>
        <w:left w:val="none" w:sz="0" w:space="0" w:color="auto"/>
        <w:bottom w:val="none" w:sz="0" w:space="0" w:color="auto"/>
        <w:right w:val="none" w:sz="0" w:space="0" w:color="auto"/>
      </w:divBdr>
      <w:divsChild>
        <w:div w:id="1660959867">
          <w:marLeft w:val="0"/>
          <w:marRight w:val="907"/>
          <w:marTop w:val="0"/>
          <w:marBottom w:val="0"/>
          <w:divBdr>
            <w:top w:val="none" w:sz="0" w:space="0" w:color="auto"/>
            <w:left w:val="none" w:sz="0" w:space="0" w:color="auto"/>
            <w:bottom w:val="none" w:sz="0" w:space="0" w:color="auto"/>
            <w:right w:val="none" w:sz="0" w:space="0" w:color="auto"/>
          </w:divBdr>
        </w:div>
        <w:div w:id="1615744255">
          <w:marLeft w:val="0"/>
          <w:marRight w:val="907"/>
          <w:marTop w:val="0"/>
          <w:marBottom w:val="0"/>
          <w:divBdr>
            <w:top w:val="none" w:sz="0" w:space="0" w:color="auto"/>
            <w:left w:val="none" w:sz="0" w:space="0" w:color="auto"/>
            <w:bottom w:val="none" w:sz="0" w:space="0" w:color="auto"/>
            <w:right w:val="none" w:sz="0" w:space="0" w:color="auto"/>
          </w:divBdr>
        </w:div>
      </w:divsChild>
    </w:div>
    <w:div w:id="1685086972">
      <w:bodyDiv w:val="1"/>
      <w:marLeft w:val="0"/>
      <w:marRight w:val="0"/>
      <w:marTop w:val="0"/>
      <w:marBottom w:val="0"/>
      <w:divBdr>
        <w:top w:val="none" w:sz="0" w:space="0" w:color="auto"/>
        <w:left w:val="none" w:sz="0" w:space="0" w:color="auto"/>
        <w:bottom w:val="none" w:sz="0" w:space="0" w:color="auto"/>
        <w:right w:val="none" w:sz="0" w:space="0" w:color="auto"/>
      </w:divBdr>
    </w:div>
    <w:div w:id="1691880227">
      <w:bodyDiv w:val="1"/>
      <w:marLeft w:val="0"/>
      <w:marRight w:val="0"/>
      <w:marTop w:val="0"/>
      <w:marBottom w:val="0"/>
      <w:divBdr>
        <w:top w:val="none" w:sz="0" w:space="0" w:color="auto"/>
        <w:left w:val="none" w:sz="0" w:space="0" w:color="auto"/>
        <w:bottom w:val="none" w:sz="0" w:space="0" w:color="auto"/>
        <w:right w:val="none" w:sz="0" w:space="0" w:color="auto"/>
      </w:divBdr>
      <w:divsChild>
        <w:div w:id="1446341846">
          <w:marLeft w:val="0"/>
          <w:marRight w:val="1843"/>
          <w:marTop w:val="96"/>
          <w:marBottom w:val="0"/>
          <w:divBdr>
            <w:top w:val="none" w:sz="0" w:space="0" w:color="auto"/>
            <w:left w:val="none" w:sz="0" w:space="0" w:color="auto"/>
            <w:bottom w:val="none" w:sz="0" w:space="0" w:color="auto"/>
            <w:right w:val="none" w:sz="0" w:space="0" w:color="auto"/>
          </w:divBdr>
        </w:div>
        <w:div w:id="1869105049">
          <w:marLeft w:val="0"/>
          <w:marRight w:val="1843"/>
          <w:marTop w:val="96"/>
          <w:marBottom w:val="0"/>
          <w:divBdr>
            <w:top w:val="none" w:sz="0" w:space="0" w:color="auto"/>
            <w:left w:val="none" w:sz="0" w:space="0" w:color="auto"/>
            <w:bottom w:val="none" w:sz="0" w:space="0" w:color="auto"/>
            <w:right w:val="none" w:sz="0" w:space="0" w:color="auto"/>
          </w:divBdr>
        </w:div>
        <w:div w:id="1614750891">
          <w:marLeft w:val="0"/>
          <w:marRight w:val="1843"/>
          <w:marTop w:val="96"/>
          <w:marBottom w:val="0"/>
          <w:divBdr>
            <w:top w:val="none" w:sz="0" w:space="0" w:color="auto"/>
            <w:left w:val="none" w:sz="0" w:space="0" w:color="auto"/>
            <w:bottom w:val="none" w:sz="0" w:space="0" w:color="auto"/>
            <w:right w:val="none" w:sz="0" w:space="0" w:color="auto"/>
          </w:divBdr>
        </w:div>
        <w:div w:id="891698919">
          <w:marLeft w:val="0"/>
          <w:marRight w:val="1843"/>
          <w:marTop w:val="96"/>
          <w:marBottom w:val="0"/>
          <w:divBdr>
            <w:top w:val="none" w:sz="0" w:space="0" w:color="auto"/>
            <w:left w:val="none" w:sz="0" w:space="0" w:color="auto"/>
            <w:bottom w:val="none" w:sz="0" w:space="0" w:color="auto"/>
            <w:right w:val="none" w:sz="0" w:space="0" w:color="auto"/>
          </w:divBdr>
        </w:div>
        <w:div w:id="1208882427">
          <w:marLeft w:val="0"/>
          <w:marRight w:val="1843"/>
          <w:marTop w:val="96"/>
          <w:marBottom w:val="0"/>
          <w:divBdr>
            <w:top w:val="none" w:sz="0" w:space="0" w:color="auto"/>
            <w:left w:val="none" w:sz="0" w:space="0" w:color="auto"/>
            <w:bottom w:val="none" w:sz="0" w:space="0" w:color="auto"/>
            <w:right w:val="none" w:sz="0" w:space="0" w:color="auto"/>
          </w:divBdr>
        </w:div>
      </w:divsChild>
    </w:div>
    <w:div w:id="1712799933">
      <w:bodyDiv w:val="1"/>
      <w:marLeft w:val="0"/>
      <w:marRight w:val="0"/>
      <w:marTop w:val="0"/>
      <w:marBottom w:val="0"/>
      <w:divBdr>
        <w:top w:val="none" w:sz="0" w:space="0" w:color="auto"/>
        <w:left w:val="none" w:sz="0" w:space="0" w:color="auto"/>
        <w:bottom w:val="none" w:sz="0" w:space="0" w:color="auto"/>
        <w:right w:val="none" w:sz="0" w:space="0" w:color="auto"/>
      </w:divBdr>
    </w:div>
    <w:div w:id="1778910147">
      <w:bodyDiv w:val="1"/>
      <w:marLeft w:val="0"/>
      <w:marRight w:val="0"/>
      <w:marTop w:val="0"/>
      <w:marBottom w:val="0"/>
      <w:divBdr>
        <w:top w:val="none" w:sz="0" w:space="0" w:color="auto"/>
        <w:left w:val="none" w:sz="0" w:space="0" w:color="auto"/>
        <w:bottom w:val="none" w:sz="0" w:space="0" w:color="auto"/>
        <w:right w:val="none" w:sz="0" w:space="0" w:color="auto"/>
      </w:divBdr>
    </w:div>
    <w:div w:id="1779595278">
      <w:bodyDiv w:val="1"/>
      <w:marLeft w:val="0"/>
      <w:marRight w:val="0"/>
      <w:marTop w:val="0"/>
      <w:marBottom w:val="0"/>
      <w:divBdr>
        <w:top w:val="none" w:sz="0" w:space="0" w:color="auto"/>
        <w:left w:val="none" w:sz="0" w:space="0" w:color="auto"/>
        <w:bottom w:val="none" w:sz="0" w:space="0" w:color="auto"/>
        <w:right w:val="none" w:sz="0" w:space="0" w:color="auto"/>
      </w:divBdr>
    </w:div>
    <w:div w:id="1866482461">
      <w:bodyDiv w:val="1"/>
      <w:marLeft w:val="0"/>
      <w:marRight w:val="0"/>
      <w:marTop w:val="0"/>
      <w:marBottom w:val="0"/>
      <w:divBdr>
        <w:top w:val="none" w:sz="0" w:space="0" w:color="auto"/>
        <w:left w:val="none" w:sz="0" w:space="0" w:color="auto"/>
        <w:bottom w:val="none" w:sz="0" w:space="0" w:color="auto"/>
        <w:right w:val="none" w:sz="0" w:space="0" w:color="auto"/>
      </w:divBdr>
    </w:div>
    <w:div w:id="1886017042">
      <w:bodyDiv w:val="1"/>
      <w:marLeft w:val="0"/>
      <w:marRight w:val="0"/>
      <w:marTop w:val="0"/>
      <w:marBottom w:val="0"/>
      <w:divBdr>
        <w:top w:val="none" w:sz="0" w:space="0" w:color="auto"/>
        <w:left w:val="none" w:sz="0" w:space="0" w:color="auto"/>
        <w:bottom w:val="none" w:sz="0" w:space="0" w:color="auto"/>
        <w:right w:val="none" w:sz="0" w:space="0" w:color="auto"/>
      </w:divBdr>
    </w:div>
    <w:div w:id="1911884362">
      <w:bodyDiv w:val="1"/>
      <w:marLeft w:val="0"/>
      <w:marRight w:val="0"/>
      <w:marTop w:val="0"/>
      <w:marBottom w:val="0"/>
      <w:divBdr>
        <w:top w:val="none" w:sz="0" w:space="0" w:color="auto"/>
        <w:left w:val="none" w:sz="0" w:space="0" w:color="auto"/>
        <w:bottom w:val="none" w:sz="0" w:space="0" w:color="auto"/>
        <w:right w:val="none" w:sz="0" w:space="0" w:color="auto"/>
      </w:divBdr>
    </w:div>
    <w:div w:id="1912885040">
      <w:bodyDiv w:val="1"/>
      <w:marLeft w:val="0"/>
      <w:marRight w:val="0"/>
      <w:marTop w:val="0"/>
      <w:marBottom w:val="0"/>
      <w:divBdr>
        <w:top w:val="none" w:sz="0" w:space="0" w:color="auto"/>
        <w:left w:val="none" w:sz="0" w:space="0" w:color="auto"/>
        <w:bottom w:val="none" w:sz="0" w:space="0" w:color="auto"/>
        <w:right w:val="none" w:sz="0" w:space="0" w:color="auto"/>
      </w:divBdr>
    </w:div>
    <w:div w:id="1989631978">
      <w:bodyDiv w:val="1"/>
      <w:marLeft w:val="0"/>
      <w:marRight w:val="0"/>
      <w:marTop w:val="0"/>
      <w:marBottom w:val="0"/>
      <w:divBdr>
        <w:top w:val="none" w:sz="0" w:space="0" w:color="auto"/>
        <w:left w:val="none" w:sz="0" w:space="0" w:color="auto"/>
        <w:bottom w:val="none" w:sz="0" w:space="0" w:color="auto"/>
        <w:right w:val="none" w:sz="0" w:space="0" w:color="auto"/>
      </w:divBdr>
    </w:div>
    <w:div w:id="2010672164">
      <w:bodyDiv w:val="1"/>
      <w:marLeft w:val="0"/>
      <w:marRight w:val="0"/>
      <w:marTop w:val="0"/>
      <w:marBottom w:val="0"/>
      <w:divBdr>
        <w:top w:val="none" w:sz="0" w:space="0" w:color="auto"/>
        <w:left w:val="none" w:sz="0" w:space="0" w:color="auto"/>
        <w:bottom w:val="none" w:sz="0" w:space="0" w:color="auto"/>
        <w:right w:val="none" w:sz="0" w:space="0" w:color="auto"/>
      </w:divBdr>
    </w:div>
    <w:div w:id="2042315820">
      <w:bodyDiv w:val="1"/>
      <w:marLeft w:val="0"/>
      <w:marRight w:val="0"/>
      <w:marTop w:val="0"/>
      <w:marBottom w:val="0"/>
      <w:divBdr>
        <w:top w:val="none" w:sz="0" w:space="0" w:color="auto"/>
        <w:left w:val="none" w:sz="0" w:space="0" w:color="auto"/>
        <w:bottom w:val="none" w:sz="0" w:space="0" w:color="auto"/>
        <w:right w:val="none" w:sz="0" w:space="0" w:color="auto"/>
      </w:divBdr>
      <w:divsChild>
        <w:div w:id="818231059">
          <w:marLeft w:val="0"/>
          <w:marRight w:val="720"/>
          <w:marTop w:val="0"/>
          <w:marBottom w:val="0"/>
          <w:divBdr>
            <w:top w:val="none" w:sz="0" w:space="0" w:color="auto"/>
            <w:left w:val="none" w:sz="0" w:space="0" w:color="auto"/>
            <w:bottom w:val="none" w:sz="0" w:space="0" w:color="auto"/>
            <w:right w:val="none" w:sz="0" w:space="0" w:color="auto"/>
          </w:divBdr>
        </w:div>
      </w:divsChild>
    </w:div>
    <w:div w:id="2090078436">
      <w:bodyDiv w:val="1"/>
      <w:marLeft w:val="0"/>
      <w:marRight w:val="0"/>
      <w:marTop w:val="0"/>
      <w:marBottom w:val="0"/>
      <w:divBdr>
        <w:top w:val="none" w:sz="0" w:space="0" w:color="auto"/>
        <w:left w:val="none" w:sz="0" w:space="0" w:color="auto"/>
        <w:bottom w:val="none" w:sz="0" w:space="0" w:color="auto"/>
        <w:right w:val="none" w:sz="0" w:space="0" w:color="auto"/>
      </w:divBdr>
    </w:div>
    <w:div w:id="2106533792">
      <w:bodyDiv w:val="1"/>
      <w:marLeft w:val="0"/>
      <w:marRight w:val="0"/>
      <w:marTop w:val="0"/>
      <w:marBottom w:val="0"/>
      <w:divBdr>
        <w:top w:val="none" w:sz="0" w:space="0" w:color="auto"/>
        <w:left w:val="none" w:sz="0" w:space="0" w:color="auto"/>
        <w:bottom w:val="none" w:sz="0" w:space="0" w:color="auto"/>
        <w:right w:val="none" w:sz="0" w:space="0" w:color="auto"/>
      </w:divBdr>
    </w:div>
    <w:div w:id="214473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20</Pages>
  <Words>4683</Words>
  <Characters>25761</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41</cp:revision>
  <dcterms:created xsi:type="dcterms:W3CDTF">2014-09-13T10:05:00Z</dcterms:created>
  <dcterms:modified xsi:type="dcterms:W3CDTF">2014-09-15T16:21:00Z</dcterms:modified>
</cp:coreProperties>
</file>